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733" w:rsidRDefault="000E44E1" w:rsidP="00105F64">
      <w:pPr>
        <w:spacing w:after="0" w:line="240" w:lineRule="auto"/>
        <w:jc w:val="both"/>
        <w:rPr>
          <w:rFonts w:ascii="Times New Roman" w:eastAsia="Calibri" w:hAnsi="Times New Roman" w:cs="Times New Roman"/>
          <w:sz w:val="24"/>
          <w:szCs w:val="24"/>
        </w:rPr>
      </w:pPr>
      <w:r w:rsidRPr="00F51141">
        <w:rPr>
          <w:rFonts w:ascii="Times New Roman" w:eastAsia="Calibri" w:hAnsi="Times New Roman" w:cs="Times New Roman"/>
          <w:sz w:val="24"/>
          <w:szCs w:val="24"/>
        </w:rPr>
        <w:t xml:space="preserve">       </w:t>
      </w:r>
    </w:p>
    <w:p w:rsidR="00604733" w:rsidRDefault="00604733" w:rsidP="00105F64">
      <w:pPr>
        <w:spacing w:after="0" w:line="240" w:lineRule="auto"/>
        <w:jc w:val="both"/>
        <w:rPr>
          <w:rFonts w:ascii="Times New Roman" w:eastAsia="Calibri" w:hAnsi="Times New Roman" w:cs="Times New Roman"/>
          <w:sz w:val="24"/>
          <w:szCs w:val="24"/>
        </w:rPr>
      </w:pPr>
    </w:p>
    <w:p w:rsidR="000E44E1" w:rsidRPr="00F51141" w:rsidRDefault="00604733" w:rsidP="00105F64">
      <w:pPr>
        <w:spacing w:after="0" w:line="240" w:lineRule="auto"/>
        <w:jc w:val="both"/>
        <w:rPr>
          <w:rFonts w:ascii="Times New Roman" w:hAnsi="Times New Roman" w:cs="Times New Roman"/>
          <w:b/>
          <w:sz w:val="24"/>
          <w:szCs w:val="24"/>
        </w:rPr>
      </w:pPr>
      <w:r>
        <w:rPr>
          <w:rFonts w:ascii="Times New Roman" w:eastAsia="Calibri" w:hAnsi="Times New Roman" w:cs="Times New Roman"/>
          <w:sz w:val="24"/>
          <w:szCs w:val="24"/>
        </w:rPr>
        <w:t xml:space="preserve">             </w:t>
      </w:r>
      <w:r w:rsidR="000E44E1" w:rsidRPr="00F51141">
        <w:rPr>
          <w:rFonts w:ascii="Times New Roman" w:eastAsia="Calibri" w:hAnsi="Times New Roman" w:cs="Times New Roman"/>
          <w:sz w:val="24"/>
          <w:szCs w:val="24"/>
        </w:rPr>
        <w:t xml:space="preserve">Рабочая программа по литературе составлена в соответствии </w:t>
      </w:r>
      <w:r w:rsidR="00105F64" w:rsidRPr="00105F64">
        <w:rPr>
          <w:rFonts w:ascii="Times New Roman" w:eastAsia="Times New Roman" w:hAnsi="Times New Roman" w:cs="Times New Roman"/>
          <w:sz w:val="24"/>
          <w:szCs w:val="24"/>
          <w:lang w:eastAsia="ru-RU"/>
        </w:rPr>
        <w:t xml:space="preserve">с основной образовательной программы </w:t>
      </w:r>
      <w:r w:rsidR="007611A6">
        <w:rPr>
          <w:rFonts w:ascii="Times New Roman" w:eastAsia="Times New Roman" w:hAnsi="Times New Roman" w:cs="Times New Roman"/>
          <w:sz w:val="24"/>
          <w:szCs w:val="24"/>
          <w:lang w:eastAsia="ru-RU"/>
        </w:rPr>
        <w:t xml:space="preserve">основного </w:t>
      </w:r>
      <w:r w:rsidR="00105F64" w:rsidRPr="00105F64">
        <w:rPr>
          <w:rFonts w:ascii="Times New Roman" w:eastAsia="Times New Roman" w:hAnsi="Times New Roman" w:cs="Times New Roman"/>
          <w:sz w:val="24"/>
          <w:szCs w:val="24"/>
          <w:lang w:eastAsia="ru-RU"/>
        </w:rPr>
        <w:t xml:space="preserve">общего образования, учебного плана МБОУ «СОШ № 2 им. Р.С. </w:t>
      </w:r>
      <w:r>
        <w:rPr>
          <w:rFonts w:ascii="Times New Roman" w:eastAsia="Times New Roman" w:hAnsi="Times New Roman" w:cs="Times New Roman"/>
          <w:sz w:val="24"/>
          <w:szCs w:val="24"/>
          <w:lang w:eastAsia="ru-RU"/>
        </w:rPr>
        <w:t>Бакаева с. Старые Атаги» на 2019-2020</w:t>
      </w:r>
      <w:r w:rsidR="00105F64" w:rsidRPr="00105F64">
        <w:rPr>
          <w:rFonts w:ascii="Times New Roman" w:eastAsia="Times New Roman" w:hAnsi="Times New Roman" w:cs="Times New Roman"/>
          <w:sz w:val="24"/>
          <w:szCs w:val="24"/>
          <w:lang w:eastAsia="ru-RU"/>
        </w:rPr>
        <w:t xml:space="preserve"> учебный год, Положения о рабочей программе. </w:t>
      </w:r>
      <w:r w:rsidR="00177B7F">
        <w:rPr>
          <w:rFonts w:ascii="Times New Roman" w:eastAsia="Times New Roman" w:hAnsi="Times New Roman" w:cs="Times New Roman"/>
          <w:sz w:val="24"/>
          <w:szCs w:val="24"/>
          <w:lang w:eastAsia="ru-RU"/>
        </w:rPr>
        <w:t>Предметная линия учебников «Литература</w:t>
      </w:r>
      <w:bookmarkStart w:id="0" w:name="_GoBack"/>
      <w:bookmarkEnd w:id="0"/>
      <w:r w:rsidR="00177B7F">
        <w:rPr>
          <w:rFonts w:ascii="Times New Roman" w:eastAsia="Times New Roman" w:hAnsi="Times New Roman" w:cs="Times New Roman"/>
          <w:sz w:val="24"/>
          <w:szCs w:val="24"/>
          <w:lang w:eastAsia="ru-RU"/>
        </w:rPr>
        <w:t xml:space="preserve">» </w:t>
      </w:r>
      <w:r w:rsidR="005F30D3">
        <w:rPr>
          <w:rFonts w:ascii="Times New Roman" w:eastAsia="Times New Roman" w:hAnsi="Times New Roman" w:cs="Times New Roman"/>
          <w:sz w:val="24"/>
          <w:szCs w:val="24"/>
          <w:lang w:eastAsia="ru-RU"/>
        </w:rPr>
        <w:t>5-9кл</w:t>
      </w:r>
      <w:r w:rsidR="005F30D3">
        <w:rPr>
          <w:rFonts w:ascii="Times New Roman" w:eastAsia="Times New Roman" w:hAnsi="Times New Roman" w:cs="Times New Roman"/>
          <w:sz w:val="24"/>
          <w:szCs w:val="24"/>
          <w:lang w:eastAsia="ru-RU"/>
        </w:rPr>
        <w:t xml:space="preserve"> </w:t>
      </w:r>
      <w:r w:rsidR="00177B7F">
        <w:rPr>
          <w:rFonts w:ascii="Times New Roman" w:eastAsia="Times New Roman" w:hAnsi="Times New Roman" w:cs="Times New Roman"/>
          <w:sz w:val="24"/>
          <w:szCs w:val="24"/>
          <w:lang w:eastAsia="ru-RU"/>
        </w:rPr>
        <w:t>под редакцией В.Я. Коровиной «Просвещение», 2018</w:t>
      </w:r>
    </w:p>
    <w:p w:rsidR="000E44E1" w:rsidRPr="00F51141" w:rsidRDefault="000E44E1" w:rsidP="00F51141">
      <w:pPr>
        <w:spacing w:after="0" w:line="240" w:lineRule="auto"/>
        <w:ind w:firstLine="709"/>
        <w:jc w:val="both"/>
        <w:rPr>
          <w:rFonts w:ascii="Times New Roman" w:eastAsia="Times New Roman" w:hAnsi="Times New Roman" w:cs="Times New Roman"/>
          <w:b/>
          <w:sz w:val="24"/>
          <w:szCs w:val="24"/>
        </w:rPr>
      </w:pPr>
    </w:p>
    <w:p w:rsidR="0069186A" w:rsidRDefault="0069186A" w:rsidP="00177B7F">
      <w:pPr>
        <w:pStyle w:val="a3"/>
        <w:rPr>
          <w:sz w:val="24"/>
          <w:szCs w:val="24"/>
        </w:rPr>
      </w:pPr>
    </w:p>
    <w:p w:rsidR="00752E93" w:rsidRDefault="00752E93" w:rsidP="00105F64">
      <w:pPr>
        <w:pStyle w:val="a3"/>
        <w:jc w:val="center"/>
        <w:rPr>
          <w:b/>
          <w:sz w:val="24"/>
          <w:szCs w:val="24"/>
        </w:rPr>
      </w:pPr>
      <w:r w:rsidRPr="00F51141">
        <w:rPr>
          <w:b/>
          <w:sz w:val="24"/>
          <w:szCs w:val="24"/>
        </w:rPr>
        <w:t>Планируемые</w:t>
      </w:r>
      <w:r w:rsidR="00105F64">
        <w:rPr>
          <w:b/>
          <w:sz w:val="24"/>
          <w:szCs w:val="24"/>
        </w:rPr>
        <w:t xml:space="preserve"> предметные </w:t>
      </w:r>
      <w:r w:rsidRPr="00F51141">
        <w:rPr>
          <w:b/>
          <w:sz w:val="24"/>
          <w:szCs w:val="24"/>
        </w:rPr>
        <w:t>результаты</w:t>
      </w:r>
      <w:r w:rsidR="00105F64">
        <w:rPr>
          <w:b/>
          <w:sz w:val="24"/>
          <w:szCs w:val="24"/>
        </w:rPr>
        <w:t xml:space="preserve"> освоения учебного предмета «Литература»</w:t>
      </w:r>
    </w:p>
    <w:p w:rsidR="00105F64" w:rsidRPr="000E4152" w:rsidRDefault="00105F64" w:rsidP="00105F64">
      <w:pPr>
        <w:pStyle w:val="a3"/>
        <w:jc w:val="center"/>
        <w:rPr>
          <w:b/>
          <w:sz w:val="24"/>
          <w:szCs w:val="24"/>
        </w:rPr>
      </w:pPr>
    </w:p>
    <w:p w:rsidR="00B93835" w:rsidRPr="00F51141" w:rsidRDefault="00B93835" w:rsidP="00F51141">
      <w:pPr>
        <w:pStyle w:val="a3"/>
        <w:ind w:firstLine="709"/>
        <w:rPr>
          <w:sz w:val="24"/>
          <w:szCs w:val="24"/>
        </w:rPr>
      </w:pPr>
      <w:r w:rsidRPr="00F51141">
        <w:rPr>
          <w:sz w:val="24"/>
          <w:szCs w:val="24"/>
        </w:rPr>
        <w:t>В соответствии с Федеральным государственным образовательным стандартом основного общего образования предметными результатами изучения предмета «Литература» являются:</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как в способе своего эстетического и интеллектуального удовлетворения;</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восприятие литературы как одной из основных культурных ценностей народа (отражающей его менталитет, историю, мировосприятие) и человечества (содержащей смыслы, важные для человечества в целом);</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развитие способности понимать литературные художественные произведения, воплощающие разные этнокультурные традиции;</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p w:rsidR="00B93835" w:rsidRPr="00F51141" w:rsidRDefault="00B93835" w:rsidP="00F51141">
      <w:pPr>
        <w:pStyle w:val="a3"/>
        <w:ind w:firstLine="709"/>
        <w:rPr>
          <w:sz w:val="24"/>
          <w:szCs w:val="24"/>
        </w:rPr>
      </w:pPr>
      <w:r w:rsidRPr="00F51141">
        <w:rPr>
          <w:sz w:val="24"/>
          <w:szCs w:val="24"/>
        </w:rPr>
        <w:t>Конкретизируя эти общие результаты, обозначим наиболее важные предметные умения, формируемые у обучающихся в результате освоения программы по литературе основной школы (в скобках указаны классы, когда эти умения стоит активно формировать; в этих классах можно уже проводить контроль сформированности этих умений):</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определять тему и основную мысль произведения (5–6 кл.);</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владеть различными видами пересказа (5–6 кл.), пересказывать сюжет; выявлять особенности композиции, основной конфликт, вычленять фабулу (6–7 кл.);</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характеризовать героев-персонажей, давать их сравнительные характеристики (5–6 кл.); оценивать систему персонажей (6–7 кл.);</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находить основные изобразительно-выразительные средства, характерные для творческой манеры писателя, определять их художественные функции (5–7 кл.); выявлять особенности языка и стиля писателя (7–9 кл.);</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 xml:space="preserve">определять родо-жанровую специфику художественного произведения (5–9 кл.);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объяснять свое понимание нравственно-философской, социально-исторической и эстетической проблематики произведений (7–9 кл.);</w:t>
      </w:r>
    </w:p>
    <w:p w:rsidR="00B93835" w:rsidRPr="00F51141" w:rsidRDefault="00B93835" w:rsidP="00F51141">
      <w:pPr>
        <w:pStyle w:val="a3"/>
        <w:ind w:firstLine="709"/>
        <w:rPr>
          <w:sz w:val="24"/>
          <w:szCs w:val="24"/>
        </w:rPr>
      </w:pPr>
      <w:r w:rsidRPr="00F51141">
        <w:rPr>
          <w:sz w:val="24"/>
          <w:szCs w:val="24"/>
        </w:rPr>
        <w:lastRenderedPageBreak/>
        <w:t>•</w:t>
      </w:r>
      <w:r w:rsidRPr="00F51141">
        <w:rPr>
          <w:sz w:val="24"/>
          <w:szCs w:val="24"/>
        </w:rPr>
        <w:tab/>
        <w:t>выделять в произведениях элементы художественной формы и обнаруживать связи между ними (5–7 кл.), постепенно переходя к анализу текста; анализировать литературные произведения разных жанров (8–9 кл.);</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 xml:space="preserve">выявлять и осмыслять формы авторской оценки героев, событий, характер авторских взаимоотношений с «читателем» как адресатом произведения  (в каждом классе – на своем уровне);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пользоваться основными теоретико-литературными терминами и понятиями (в каждом классе – умение пользоваться терминами, изученными в этом и предыдущих классах) как инструментом анализа и интерпретации художественного текста;</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представлять развернутый устный или письменный ответ на поставленные вопросы (в каждом классе – на своем уровне); вести учебные дискуссии (7–9 кл.);</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собирать материал и обрабатывать информацию, необходимую для составления плана, тезисного плана, конспекта, доклада, написания аннотации, сочинения, эссе, литературно-творческой работы, создания проекта на заранее объявленную или самостоятельно/под руководством учителя выбранную литературную или публицистическую тему, для организации дискуссии  (в каждом классе – на своем уровне);</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выражать личное отношение к художественному произведению, аргументировать свою точку зрения (в каждом классе – на своем уровне);</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выразительно читать с листа и наизусть произведения/фрагменты</w:t>
      </w:r>
    </w:p>
    <w:p w:rsidR="00B93835" w:rsidRPr="00F51141" w:rsidRDefault="00B93835" w:rsidP="00F51141">
      <w:pPr>
        <w:pStyle w:val="a3"/>
        <w:ind w:firstLine="709"/>
        <w:rPr>
          <w:sz w:val="24"/>
          <w:szCs w:val="24"/>
        </w:rPr>
      </w:pPr>
      <w:r w:rsidRPr="00F51141">
        <w:rPr>
          <w:sz w:val="24"/>
          <w:szCs w:val="24"/>
        </w:rPr>
        <w:t xml:space="preserve">произведений художественной литературы, передавая личное отношение к произведению (5-9 класс);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ориентироваться в информационном образовательном пространстве: работать с энциклопедиями, словарями, справочниками, специальной литературой (5–9 кл.); пользоваться каталогами библиотек, библиографическими указателями, системой поиска в Интернете (5–9 кл.) (в каждом классе – на своем уровне).</w:t>
      </w:r>
    </w:p>
    <w:p w:rsidR="00B93835" w:rsidRPr="00F51141" w:rsidRDefault="00B93835" w:rsidP="00F51141">
      <w:pPr>
        <w:pStyle w:val="a3"/>
        <w:ind w:firstLine="709"/>
        <w:rPr>
          <w:sz w:val="24"/>
          <w:szCs w:val="24"/>
        </w:rPr>
      </w:pPr>
      <w:r w:rsidRPr="00F51141">
        <w:rPr>
          <w:sz w:val="24"/>
          <w:szCs w:val="24"/>
        </w:rPr>
        <w:t xml:space="preserve">При планировании предметных результатов освоения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и не заканчивается в школе. </w:t>
      </w:r>
    </w:p>
    <w:p w:rsidR="00B93835" w:rsidRPr="00F51141" w:rsidRDefault="00B93835" w:rsidP="00F51141">
      <w:pPr>
        <w:pStyle w:val="a3"/>
        <w:ind w:firstLine="709"/>
        <w:rPr>
          <w:sz w:val="24"/>
          <w:szCs w:val="24"/>
        </w:rPr>
      </w:pPr>
      <w:r w:rsidRPr="00F51141">
        <w:rPr>
          <w:sz w:val="24"/>
          <w:szCs w:val="24"/>
        </w:rPr>
        <w:t xml:space="preserve">При оценке предметных результатов обучения литературе следует учитывать несколько основных уровней сформированности читательской культуры. </w:t>
      </w:r>
    </w:p>
    <w:p w:rsidR="00B93835" w:rsidRPr="00F51141" w:rsidRDefault="00B93835" w:rsidP="00F51141">
      <w:pPr>
        <w:pStyle w:val="a3"/>
        <w:ind w:firstLine="709"/>
        <w:rPr>
          <w:sz w:val="24"/>
          <w:szCs w:val="24"/>
        </w:rPr>
      </w:pPr>
      <w:r w:rsidRPr="00F51141">
        <w:rPr>
          <w:sz w:val="24"/>
          <w:szCs w:val="24"/>
        </w:rPr>
        <w:t>I уровень определяется наивно-реалистическим восприятием литературно-художественного произведения как истории из реальной жизни (сферы так называемой «первичной действительности»). Понимание текста на этом уровне осуществляется на основе буквальной «распаковки» смыслов; к художественному миру произведения читатель подходит с житейских позиций. Такое эмоциональное непосредственное восприятие, создает основу для формирования осмысленного и глубокого чтения, но с точки зрения эстетической еще не является достаточным. Оно характеризуется способностями читателя воспроизводить содержание литературного произведения, отвечая на тестовые вопросы (устно, письменно) типа «Что? Кто? Где? Когда? Какой?», кратко выражать/определять свое эмоциональное отношение к событиям и героям – качества последних только называются/перечисляются; способность к обобщениям проявляется слабо.</w:t>
      </w:r>
    </w:p>
    <w:p w:rsidR="00B93835" w:rsidRPr="00F51141" w:rsidRDefault="00B93835" w:rsidP="00F51141">
      <w:pPr>
        <w:pStyle w:val="a3"/>
        <w:ind w:firstLine="709"/>
        <w:rPr>
          <w:sz w:val="24"/>
          <w:szCs w:val="24"/>
        </w:rPr>
      </w:pPr>
      <w:r w:rsidRPr="00F51141">
        <w:rPr>
          <w:sz w:val="24"/>
          <w:szCs w:val="24"/>
        </w:rPr>
        <w:t xml:space="preserve">К основным видам деятельности, позволяющим диагностировать возможности читателей I уровня, относятся акцентно-смысловое чтение; воспроизведение элементов содержания произведения в устной и письменной форме (изложение, действие по действия по заданному алгоритму с инструкцией); формулировка вопросов; составление системы вопросов и ответы на них (устные, письменные). </w:t>
      </w:r>
    </w:p>
    <w:p w:rsidR="00B93835" w:rsidRPr="00F51141" w:rsidRDefault="00B93835" w:rsidP="00F51141">
      <w:pPr>
        <w:pStyle w:val="a3"/>
        <w:ind w:firstLine="709"/>
        <w:rPr>
          <w:sz w:val="24"/>
          <w:szCs w:val="24"/>
        </w:rPr>
      </w:pPr>
      <w:r w:rsidRPr="00F51141">
        <w:rPr>
          <w:sz w:val="24"/>
          <w:szCs w:val="24"/>
        </w:rPr>
        <w:t xml:space="preserve">Условно им соответствуют следующие типы диагностических заданий: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 xml:space="preserve">выразительно прочтите следующий фрагмент;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определите, какие события в произведении являются центральными;</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определите, где и когда происходят описываемые события;</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 xml:space="preserve">опишите, каким вам представляется герой произведения, прокомментируйте слова героя; </w:t>
      </w:r>
    </w:p>
    <w:p w:rsidR="00B93835" w:rsidRPr="00F51141" w:rsidRDefault="00B93835" w:rsidP="00F51141">
      <w:pPr>
        <w:pStyle w:val="a3"/>
        <w:ind w:firstLine="709"/>
        <w:rPr>
          <w:sz w:val="24"/>
          <w:szCs w:val="24"/>
        </w:rPr>
      </w:pPr>
      <w:r w:rsidRPr="00F51141">
        <w:rPr>
          <w:sz w:val="24"/>
          <w:szCs w:val="24"/>
        </w:rPr>
        <w:lastRenderedPageBreak/>
        <w:t>•</w:t>
      </w:r>
      <w:r w:rsidRPr="00F51141">
        <w:rPr>
          <w:sz w:val="24"/>
          <w:szCs w:val="24"/>
        </w:rPr>
        <w:tab/>
        <w:t xml:space="preserve">выделите в тексте наиболее непонятные (загадочные, удивительные и т. п.) для вас места;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 xml:space="preserve">ответьте на поставленный учителем/автором учебника вопрос;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 xml:space="preserve">определите, выделите, найдите, перечислите признаки, черты, повторяющиеся детали и т. п. </w:t>
      </w:r>
    </w:p>
    <w:p w:rsidR="00B93835" w:rsidRPr="00F51141" w:rsidRDefault="00B93835" w:rsidP="00F51141">
      <w:pPr>
        <w:pStyle w:val="a3"/>
        <w:ind w:firstLine="709"/>
        <w:rPr>
          <w:sz w:val="24"/>
          <w:szCs w:val="24"/>
        </w:rPr>
      </w:pPr>
      <w:r w:rsidRPr="00F51141">
        <w:rPr>
          <w:sz w:val="24"/>
          <w:szCs w:val="24"/>
        </w:rPr>
        <w:t>II уровень сформированности читательской культуры характеризуется тем, что обучающийся понимает обусловленность особенностей художественного произведения авторской волей, однако умение находить способы проявления авторской позиции у него пока отсутствуют</w:t>
      </w:r>
    </w:p>
    <w:p w:rsidR="00B93835" w:rsidRPr="00F51141" w:rsidRDefault="00B93835" w:rsidP="00F51141">
      <w:pPr>
        <w:pStyle w:val="a3"/>
        <w:ind w:firstLine="709"/>
        <w:rPr>
          <w:sz w:val="24"/>
          <w:szCs w:val="24"/>
        </w:rPr>
      </w:pPr>
      <w:r w:rsidRPr="00F51141">
        <w:rPr>
          <w:sz w:val="24"/>
          <w:szCs w:val="24"/>
        </w:rPr>
        <w:t>У читателей этого уровня формируется стремление размышлять над прочитанным, появляется умение выделять в произведении значимые в смысловом и эстетическом плане отдельные элементы художественного произведения, а также возникает стремление находить и объяснять связи между ними. Читатель этого уровня пытается аргументированно отвечать на вопрос «Как устроен текст?», умеет выделять крупные единицы произведения, пытается определять связи между ними для доказательства верности понимания темы, проблемы и идеи художественного текста.</w:t>
      </w:r>
    </w:p>
    <w:p w:rsidR="00B93835" w:rsidRPr="00F51141" w:rsidRDefault="00B93835" w:rsidP="00F51141">
      <w:pPr>
        <w:pStyle w:val="a3"/>
        <w:ind w:firstLine="709"/>
        <w:rPr>
          <w:sz w:val="24"/>
          <w:szCs w:val="24"/>
        </w:rPr>
      </w:pPr>
      <w:r w:rsidRPr="00F51141">
        <w:rPr>
          <w:sz w:val="24"/>
          <w:szCs w:val="24"/>
        </w:rPr>
        <w:tab/>
        <w:t xml:space="preserve">К основным видам деятельности, позволяющим диагностировать возможности читателей, достигших  II уровня, можно отнести устное и письменное выполнение аналитических процедур с использованием теоретических понятий (нахождение элементов текста; наблюдение, описание, сопоставление и сравнение выделенных единиц; объяснение функций каждого из элементов; установление связи между ними; создание комментария на основе сплошного и хронологически последовательного анализа – пофразового (при анализе стихотворений и небольших прозаических произведений – рассказов, новелл) или поэпизодного; проведение целостного и межтекстового анализа). </w:t>
      </w:r>
    </w:p>
    <w:p w:rsidR="00B93835" w:rsidRPr="00F51141" w:rsidRDefault="00B93835" w:rsidP="00F51141">
      <w:pPr>
        <w:pStyle w:val="a3"/>
        <w:ind w:firstLine="709"/>
        <w:rPr>
          <w:sz w:val="24"/>
          <w:szCs w:val="24"/>
        </w:rPr>
      </w:pPr>
      <w:r w:rsidRPr="00F51141">
        <w:rPr>
          <w:sz w:val="24"/>
          <w:szCs w:val="24"/>
        </w:rPr>
        <w:tab/>
        <w:t xml:space="preserve">Условно им соответствуют следующие типы диагностических заданий: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 xml:space="preserve">выделите, определите, найдите, перечислите признаки, черты, повторяющиеся детали и т. п.;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покажите, какие особенности художественного текста проявляют позицию его автора;</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покажите, как в художественном мире произведения проявляются черты реального мира (как внешней для человека реальности, так  и  внутреннего мира человека);</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проанализируйте фрагменты, эпизоды текста (по предложенному алгоритму и без него);</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 xml:space="preserve">сопоставьте, сравните, найдите сходства и различия (как в одном тексте, так и между разными произведениями);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 xml:space="preserve">определите жанр произведения, охарактеризуйте его особенности;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дайте свое рабочее определение следующему теоретико-литературному понятию.</w:t>
      </w:r>
    </w:p>
    <w:p w:rsidR="00B93835" w:rsidRPr="00F51141" w:rsidRDefault="00B93835" w:rsidP="00F51141">
      <w:pPr>
        <w:pStyle w:val="a3"/>
        <w:ind w:firstLine="709"/>
        <w:rPr>
          <w:sz w:val="24"/>
          <w:szCs w:val="24"/>
        </w:rPr>
      </w:pPr>
      <w:r w:rsidRPr="00F51141">
        <w:rPr>
          <w:sz w:val="24"/>
          <w:szCs w:val="24"/>
        </w:rPr>
        <w:t>Понимание текста на этом уровне читательской культуры осуществляется поверхностно; ученик знает формулировки теоретических понятий и может пользоваться ими при анализе произведения (например, может находить в тексте тропы, элементы композиции, признаки жанра), но не умеет пока делать «мостик» от этой информации к тематике, проблематике и авторской позиции.</w:t>
      </w:r>
    </w:p>
    <w:p w:rsidR="00B93835" w:rsidRPr="00F51141" w:rsidRDefault="00B93835" w:rsidP="00F51141">
      <w:pPr>
        <w:pStyle w:val="a3"/>
        <w:ind w:firstLine="709"/>
        <w:rPr>
          <w:sz w:val="24"/>
          <w:szCs w:val="24"/>
        </w:rPr>
      </w:pPr>
      <w:r w:rsidRPr="00F51141">
        <w:rPr>
          <w:sz w:val="24"/>
          <w:szCs w:val="24"/>
        </w:rPr>
        <w:t xml:space="preserve">III уровень определяется умением воспринимать произведение как художественное целое, концептуально осмыслять его в этой целостности, видеть воплощенный в нем авторский замысел. Читатель, достигший этого уровня, сумеет интерпретировать художественный смысл произведения, то есть отвечать на вопросы: «Почему (с какой целью?) произведение построено так, а не иначе? Какой художественный эффект дало именно такое построение, какой вывод на основе именно такого построения мы можем сделать о тематике, проблематике и авторской позиции в данном конкретном произведении?». </w:t>
      </w:r>
    </w:p>
    <w:p w:rsidR="00B93835" w:rsidRPr="00F51141" w:rsidRDefault="00B93835" w:rsidP="00F51141">
      <w:pPr>
        <w:pStyle w:val="a3"/>
        <w:ind w:firstLine="709"/>
        <w:rPr>
          <w:sz w:val="24"/>
          <w:szCs w:val="24"/>
        </w:rPr>
      </w:pPr>
      <w:r w:rsidRPr="00F51141">
        <w:rPr>
          <w:sz w:val="24"/>
          <w:szCs w:val="24"/>
        </w:rPr>
        <w:lastRenderedPageBreak/>
        <w:t xml:space="preserve">К основным видам деятельности, позволяющим диагностировать возможности читателей, достигших  III уровня, можно отнести устное или письменное истолкование художественных функций особенностей поэтики произведения, рассматриваемого в его целостности, а также истолкование смысла произведения как художественного целого; создание эссе, научно-исследовательских заметок (статьи), доклада на конференцию, рецензии, сценария и т.п. </w:t>
      </w:r>
    </w:p>
    <w:p w:rsidR="00B93835" w:rsidRPr="00F51141" w:rsidRDefault="00B93835" w:rsidP="00F51141">
      <w:pPr>
        <w:pStyle w:val="a3"/>
        <w:ind w:firstLine="709"/>
        <w:rPr>
          <w:sz w:val="24"/>
          <w:szCs w:val="24"/>
        </w:rPr>
      </w:pPr>
      <w:r w:rsidRPr="00F51141">
        <w:rPr>
          <w:sz w:val="24"/>
          <w:szCs w:val="24"/>
        </w:rPr>
        <w:tab/>
        <w:t xml:space="preserve">Условно им соответствуют следующие типы диагностических заданий: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 xml:space="preserve">выделите, определите, найдите, перечислите признаки, черты, повторяющиеся детали и т. п.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определите художественную функцию той или иной детали, приема и т. п.;</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определите позицию автора и способы ее выражения;</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 xml:space="preserve">проинтерпретируйте выбранный фрагмент произведения;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объясните (устно, письменно) смысл названия произведения;</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озаглавьте предложенный текст (в случае если у литературного произведения нет заглавия);</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 xml:space="preserve">напишите сочинение-интерпретацию; </w:t>
      </w:r>
    </w:p>
    <w:p w:rsidR="00B93835" w:rsidRPr="00F51141" w:rsidRDefault="00B93835" w:rsidP="00F51141">
      <w:pPr>
        <w:pStyle w:val="a3"/>
        <w:ind w:firstLine="709"/>
        <w:rPr>
          <w:sz w:val="24"/>
          <w:szCs w:val="24"/>
        </w:rPr>
      </w:pPr>
      <w:r w:rsidRPr="00F51141">
        <w:rPr>
          <w:sz w:val="24"/>
          <w:szCs w:val="24"/>
        </w:rPr>
        <w:t>•</w:t>
      </w:r>
      <w:r w:rsidRPr="00F51141">
        <w:rPr>
          <w:sz w:val="24"/>
          <w:szCs w:val="24"/>
        </w:rPr>
        <w:tab/>
        <w:t>напишите рецензию на произведение, не изучавшееся на уроках литературы.</w:t>
      </w:r>
    </w:p>
    <w:p w:rsidR="00B93835" w:rsidRPr="00F51141" w:rsidRDefault="00B93835" w:rsidP="00F51141">
      <w:pPr>
        <w:pStyle w:val="a3"/>
        <w:ind w:firstLine="709"/>
        <w:rPr>
          <w:sz w:val="24"/>
          <w:szCs w:val="24"/>
        </w:rPr>
      </w:pPr>
      <w:r w:rsidRPr="00F51141">
        <w:rPr>
          <w:sz w:val="24"/>
          <w:szCs w:val="24"/>
        </w:rPr>
        <w:t xml:space="preserve">Понимание текста на этом уровне читательской культуры осуществляется на основе «распаковки» смыслов художественного текста как дважды «закодированного» (естественным языком и специфическими художественными средствами ). </w:t>
      </w:r>
    </w:p>
    <w:p w:rsidR="00B93835" w:rsidRPr="00F51141" w:rsidRDefault="00B93835" w:rsidP="00F51141">
      <w:pPr>
        <w:pStyle w:val="a3"/>
        <w:ind w:firstLine="709"/>
        <w:rPr>
          <w:sz w:val="24"/>
          <w:szCs w:val="24"/>
        </w:rPr>
      </w:pPr>
      <w:r w:rsidRPr="00F51141">
        <w:rPr>
          <w:sz w:val="24"/>
          <w:szCs w:val="24"/>
        </w:rPr>
        <w:t xml:space="preserve">Разумеется, ни один из перечисленных уровней читательской культуры не реализуется в чистом виде, тем не менее, условно можно считать, что читательское развитие школьников, обучающихся в 5–6 классах, соответствует первому уровню; в процессе литературного образования учеников 7–8 классов формируется второй ее уровень; читательская культура учеников 9 класса характеризуется появлением элементов третьего уровня. Это следует иметь в виду при осуществлении в литературном образовании разноуровневого подхода к обучению, а также при проверке качества его результатов. </w:t>
      </w:r>
    </w:p>
    <w:p w:rsidR="00B93835" w:rsidRPr="00F51141" w:rsidRDefault="00B93835" w:rsidP="00F51141">
      <w:pPr>
        <w:pStyle w:val="a3"/>
        <w:ind w:firstLine="709"/>
        <w:rPr>
          <w:sz w:val="24"/>
          <w:szCs w:val="24"/>
        </w:rPr>
      </w:pPr>
      <w:r w:rsidRPr="00F51141">
        <w:rPr>
          <w:sz w:val="24"/>
          <w:szCs w:val="24"/>
        </w:rPr>
        <w:t>Успешное освоение видов учебной деятельности, соответствующей разным уровням читательской культуры,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 Определяя степень подготовленности, следует учесть условный характер соотнесения описанных заданий и разных уровней читательской культуры. Показателем достигнутых школьником результатов является не столько характер заданий, сколько качество их выполнения. Учитель может давать одни и те же задания (определите тематику, проблематику и позицию автора и докажите своё мнение) и, в зависимости от того, какие именно доказательства приводит ученик, определяет уровень читательской культуры и выстраивает уроки так, чтобы перевести ученика на более высокий для него уровень (работает в «зоне ближайшего развития»).</w:t>
      </w:r>
    </w:p>
    <w:p w:rsidR="00752E93" w:rsidRPr="00F51141" w:rsidRDefault="00752E93" w:rsidP="00F51141">
      <w:pPr>
        <w:spacing w:line="240" w:lineRule="auto"/>
        <w:ind w:firstLine="709"/>
        <w:jc w:val="both"/>
        <w:rPr>
          <w:rFonts w:ascii="Times New Roman" w:hAnsi="Times New Roman" w:cs="Times New Roman"/>
          <w:b/>
          <w:sz w:val="24"/>
          <w:szCs w:val="24"/>
        </w:rPr>
      </w:pPr>
    </w:p>
    <w:p w:rsidR="00752E93" w:rsidRPr="00F51141" w:rsidRDefault="00752E93" w:rsidP="00F51141">
      <w:pPr>
        <w:spacing w:line="240" w:lineRule="auto"/>
        <w:ind w:firstLine="709"/>
        <w:jc w:val="both"/>
        <w:rPr>
          <w:rFonts w:ascii="Times New Roman" w:hAnsi="Times New Roman" w:cs="Times New Roman"/>
          <w:b/>
          <w:sz w:val="24"/>
          <w:szCs w:val="24"/>
        </w:rPr>
      </w:pPr>
    </w:p>
    <w:p w:rsidR="00752E93" w:rsidRPr="00F51141" w:rsidRDefault="00752E93" w:rsidP="00F51141">
      <w:pPr>
        <w:spacing w:line="240" w:lineRule="auto"/>
        <w:ind w:firstLine="709"/>
        <w:jc w:val="both"/>
        <w:rPr>
          <w:rFonts w:ascii="Times New Roman" w:hAnsi="Times New Roman" w:cs="Times New Roman"/>
          <w:b/>
          <w:sz w:val="24"/>
          <w:szCs w:val="24"/>
        </w:rPr>
      </w:pPr>
    </w:p>
    <w:p w:rsidR="00752E93" w:rsidRPr="00F51141" w:rsidRDefault="00752E93" w:rsidP="00F51141">
      <w:pPr>
        <w:spacing w:line="240" w:lineRule="auto"/>
        <w:ind w:firstLine="709"/>
        <w:jc w:val="both"/>
        <w:rPr>
          <w:rFonts w:ascii="Times New Roman" w:hAnsi="Times New Roman" w:cs="Times New Roman"/>
          <w:b/>
          <w:sz w:val="24"/>
          <w:szCs w:val="24"/>
        </w:rPr>
      </w:pPr>
    </w:p>
    <w:p w:rsidR="00752E93" w:rsidRPr="00F51141" w:rsidRDefault="00752E93" w:rsidP="00F51141">
      <w:pPr>
        <w:spacing w:line="240" w:lineRule="auto"/>
        <w:ind w:firstLine="709"/>
        <w:jc w:val="both"/>
        <w:rPr>
          <w:rFonts w:ascii="Times New Roman" w:hAnsi="Times New Roman" w:cs="Times New Roman"/>
          <w:b/>
          <w:sz w:val="24"/>
          <w:szCs w:val="24"/>
        </w:rPr>
      </w:pPr>
    </w:p>
    <w:p w:rsidR="00177B7F" w:rsidRDefault="00105F64" w:rsidP="00105F64">
      <w:pPr>
        <w:jc w:val="both"/>
        <w:rPr>
          <w:rFonts w:ascii="Times New Roman" w:hAnsi="Times New Roman" w:cs="Times New Roman"/>
          <w:b/>
          <w:sz w:val="24"/>
          <w:szCs w:val="24"/>
        </w:rPr>
      </w:pPr>
      <w:r>
        <w:rPr>
          <w:rFonts w:ascii="Times New Roman" w:hAnsi="Times New Roman" w:cs="Times New Roman"/>
          <w:b/>
          <w:sz w:val="24"/>
          <w:szCs w:val="24"/>
        </w:rPr>
        <w:t xml:space="preserve">                                              </w:t>
      </w:r>
    </w:p>
    <w:p w:rsidR="00177B7F" w:rsidRDefault="00177B7F" w:rsidP="00105F64">
      <w:pPr>
        <w:jc w:val="both"/>
        <w:rPr>
          <w:rFonts w:ascii="Times New Roman" w:hAnsi="Times New Roman" w:cs="Times New Roman"/>
          <w:b/>
          <w:sz w:val="24"/>
          <w:szCs w:val="24"/>
        </w:rPr>
      </w:pPr>
    </w:p>
    <w:p w:rsidR="00177B7F" w:rsidRDefault="00177B7F" w:rsidP="00105F64">
      <w:pPr>
        <w:jc w:val="both"/>
        <w:rPr>
          <w:rFonts w:ascii="Times New Roman" w:hAnsi="Times New Roman" w:cs="Times New Roman"/>
          <w:b/>
          <w:sz w:val="24"/>
          <w:szCs w:val="24"/>
        </w:rPr>
      </w:pPr>
    </w:p>
    <w:p w:rsidR="00177B7F" w:rsidRDefault="00177B7F" w:rsidP="00105F64">
      <w:pPr>
        <w:jc w:val="both"/>
        <w:rPr>
          <w:rFonts w:ascii="Times New Roman" w:hAnsi="Times New Roman" w:cs="Times New Roman"/>
          <w:b/>
          <w:sz w:val="24"/>
          <w:szCs w:val="24"/>
        </w:rPr>
      </w:pPr>
    </w:p>
    <w:p w:rsidR="00177B7F" w:rsidRDefault="00177B7F" w:rsidP="00105F64">
      <w:pPr>
        <w:jc w:val="both"/>
        <w:rPr>
          <w:rFonts w:ascii="Times New Roman" w:hAnsi="Times New Roman" w:cs="Times New Roman"/>
          <w:b/>
          <w:sz w:val="24"/>
          <w:szCs w:val="24"/>
        </w:rPr>
      </w:pPr>
    </w:p>
    <w:p w:rsidR="000B0BF2" w:rsidRPr="00105F64" w:rsidRDefault="00177B7F" w:rsidP="00105F64">
      <w:pPr>
        <w:jc w:val="both"/>
        <w:rPr>
          <w:rFonts w:ascii="Times New Roman" w:hAnsi="Times New Roman" w:cs="Times New Roman"/>
          <w:b/>
        </w:rPr>
      </w:pPr>
      <w:r>
        <w:rPr>
          <w:rFonts w:ascii="Times New Roman" w:hAnsi="Times New Roman" w:cs="Times New Roman"/>
          <w:b/>
          <w:sz w:val="24"/>
          <w:szCs w:val="24"/>
        </w:rPr>
        <w:t xml:space="preserve">                           </w:t>
      </w:r>
      <w:r w:rsidR="00105F64">
        <w:rPr>
          <w:rFonts w:ascii="Times New Roman" w:hAnsi="Times New Roman" w:cs="Times New Roman"/>
          <w:b/>
          <w:sz w:val="24"/>
          <w:szCs w:val="24"/>
        </w:rPr>
        <w:t xml:space="preserve"> </w:t>
      </w:r>
      <w:r w:rsidR="00B93835" w:rsidRPr="00105F64">
        <w:rPr>
          <w:rFonts w:ascii="Times New Roman" w:hAnsi="Times New Roman" w:cs="Times New Roman"/>
          <w:b/>
          <w:sz w:val="24"/>
        </w:rPr>
        <w:t xml:space="preserve">Содержание </w:t>
      </w:r>
      <w:r w:rsidR="00F51141" w:rsidRPr="00105F64">
        <w:rPr>
          <w:rFonts w:ascii="Times New Roman" w:hAnsi="Times New Roman" w:cs="Times New Roman"/>
          <w:b/>
          <w:sz w:val="24"/>
        </w:rPr>
        <w:t>учебного предмета</w:t>
      </w:r>
    </w:p>
    <w:p w:rsidR="00177B7F" w:rsidRDefault="00177B7F" w:rsidP="00F51141">
      <w:pPr>
        <w:autoSpaceDE w:val="0"/>
        <w:autoSpaceDN w:val="0"/>
        <w:adjustRightInd w:val="0"/>
        <w:spacing w:after="0" w:line="240" w:lineRule="auto"/>
        <w:ind w:firstLine="709"/>
        <w:jc w:val="both"/>
        <w:rPr>
          <w:rFonts w:ascii="Times New Roman" w:eastAsia="Calibri" w:hAnsi="Times New Roman" w:cs="Times New Roman"/>
          <w:b/>
          <w:bCs/>
          <w:sz w:val="24"/>
          <w:szCs w:val="24"/>
        </w:rPr>
      </w:pPr>
    </w:p>
    <w:p w:rsidR="00B93835" w:rsidRPr="00F51141" w:rsidRDefault="00B93835" w:rsidP="00F51141">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F51141">
        <w:rPr>
          <w:rFonts w:ascii="Times New Roman" w:eastAsia="Calibri" w:hAnsi="Times New Roman" w:cs="Times New Roman"/>
          <w:b/>
          <w:bCs/>
          <w:sz w:val="24"/>
          <w:szCs w:val="24"/>
        </w:rPr>
        <w:t>Русский фольклор</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Малые жанры фольклора.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Пословица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Сказки (волшебные, бытовые, о животных). Сказка как выражение народной мудрости и нравственных представлений народа. Виды сказок (волшебные, бытовые, сказки о животных). Противопоставление мечты и действительности, добра и зла в сказках. Положительный герой и его противники. Персонажи-животные, чудесные предметы в сказках.</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Былина «Илья Муромец и Соловей-разбойник».</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
          <w:bCs/>
          <w:iCs/>
          <w:sz w:val="24"/>
          <w:szCs w:val="24"/>
        </w:rPr>
      </w:pPr>
      <w:r w:rsidRPr="00F51141">
        <w:rPr>
          <w:rFonts w:ascii="Times New Roman" w:eastAsia="TimesNewRomanPSMT" w:hAnsi="Times New Roman" w:cs="Times New Roman"/>
          <w:b/>
          <w:bCs/>
          <w:iCs/>
          <w:sz w:val="24"/>
          <w:szCs w:val="24"/>
        </w:rPr>
        <w:t>Древнерусская литература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«Слово о полку Игореве».</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 «Житие Сергия Радонежского» (фрагменты). Духовный путь Сергия Радонежского. Идейное содержание произведения. Соответствие образа героя и его жизненного пути канону житийной литературы. Сочетание исторического, бытового и чудесного в житии. Сила духа и святость героя. Отражение композиционных, сюжетных, стилистических особенностей житийной литературы в историческом очерке Б. К. Зайцева.</w:t>
      </w:r>
    </w:p>
    <w:p w:rsidR="00B93835" w:rsidRPr="00F51141" w:rsidRDefault="00B93835" w:rsidP="00F51141">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F51141">
        <w:rPr>
          <w:rFonts w:ascii="Times New Roman" w:eastAsia="Calibri" w:hAnsi="Times New Roman" w:cs="Times New Roman"/>
          <w:b/>
          <w:bCs/>
          <w:sz w:val="24"/>
          <w:szCs w:val="24"/>
        </w:rPr>
        <w:t>Русская литература XVIII в.</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Calibri" w:hAnsi="Times New Roman" w:cs="Times New Roman"/>
          <w:b/>
          <w:bCs/>
          <w:sz w:val="24"/>
          <w:szCs w:val="24"/>
        </w:rPr>
        <w:t>Д. И. Фонвизин.</w:t>
      </w:r>
      <w:r w:rsidRPr="00F51141">
        <w:rPr>
          <w:rFonts w:ascii="Times New Roman" w:eastAsia="TimesNewRomanPSMT" w:hAnsi="Times New Roman" w:cs="Times New Roman"/>
          <w:bCs/>
          <w:iCs/>
          <w:sz w:val="24"/>
          <w:szCs w:val="24"/>
        </w:rPr>
        <w:t xml:space="preserve"> Комедия «Недоросль» (фрагменты). Социальная и нравственная проблематика комедии. Сатирическая направленность. Проблемы воспитания, образования гражданина. Говорящие фамилии и имена, речевые характеристики как средства создания образов персонажей. Смысл финала комедии.</w:t>
      </w:r>
    </w:p>
    <w:p w:rsidR="00B93835" w:rsidRPr="00F51141" w:rsidRDefault="00B93835" w:rsidP="00F51141">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F51141">
        <w:rPr>
          <w:rFonts w:ascii="Times New Roman" w:eastAsia="Calibri" w:hAnsi="Times New Roman" w:cs="Times New Roman"/>
          <w:b/>
          <w:bCs/>
          <w:sz w:val="24"/>
          <w:szCs w:val="24"/>
        </w:rPr>
        <w:t xml:space="preserve">Н. М. Карамзин. </w:t>
      </w:r>
      <w:r w:rsidRPr="00F51141">
        <w:rPr>
          <w:rFonts w:ascii="Times New Roman" w:eastAsia="TimesNewRomanPSMT" w:hAnsi="Times New Roman" w:cs="Times New Roman"/>
          <w:bCs/>
          <w:iCs/>
          <w:sz w:val="24"/>
          <w:szCs w:val="24"/>
        </w:rPr>
        <w:t>Повесть «Бедная Лиза». 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Calibri" w:hAnsi="Times New Roman" w:cs="Times New Roman"/>
          <w:b/>
          <w:bCs/>
          <w:sz w:val="24"/>
          <w:szCs w:val="24"/>
        </w:rPr>
        <w:t>Г. Р. Державин.</w:t>
      </w:r>
      <w:r w:rsidRPr="00F51141">
        <w:rPr>
          <w:rFonts w:ascii="Times New Roman" w:eastAsia="TimesNewRomanPSMT" w:hAnsi="Times New Roman" w:cs="Times New Roman"/>
          <w:bCs/>
          <w:iCs/>
          <w:sz w:val="24"/>
          <w:szCs w:val="24"/>
        </w:rPr>
        <w:t xml:space="preserve"> Стихотворение «Памятник». Жизнеутверждающий характер поэзии Державина. Тема поэта и поэзии.</w:t>
      </w:r>
    </w:p>
    <w:p w:rsidR="00B93835" w:rsidRPr="00F51141" w:rsidRDefault="00B93835" w:rsidP="00F51141">
      <w:pPr>
        <w:autoSpaceDE w:val="0"/>
        <w:autoSpaceDN w:val="0"/>
        <w:adjustRightInd w:val="0"/>
        <w:spacing w:after="0" w:line="240" w:lineRule="auto"/>
        <w:ind w:firstLine="709"/>
        <w:jc w:val="both"/>
        <w:rPr>
          <w:rFonts w:ascii="Times New Roman" w:eastAsia="Calibri" w:hAnsi="Times New Roman" w:cs="Times New Roman"/>
          <w:b/>
          <w:bCs/>
          <w:sz w:val="24"/>
          <w:szCs w:val="24"/>
        </w:rPr>
      </w:pPr>
    </w:p>
    <w:p w:rsidR="00B93835" w:rsidRPr="00F51141" w:rsidRDefault="00B93835" w:rsidP="00F51141">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F51141">
        <w:rPr>
          <w:rFonts w:ascii="Times New Roman" w:eastAsia="Calibri" w:hAnsi="Times New Roman" w:cs="Times New Roman"/>
          <w:b/>
          <w:bCs/>
          <w:sz w:val="24"/>
          <w:szCs w:val="24"/>
        </w:rPr>
        <w:t>Русская литература XIX в. (первая половина)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Calibri" w:hAnsi="Times New Roman" w:cs="Times New Roman"/>
          <w:b/>
          <w:bCs/>
          <w:sz w:val="24"/>
          <w:szCs w:val="24"/>
        </w:rPr>
        <w:t>И. А. Крылов.</w:t>
      </w:r>
      <w:r w:rsidRPr="00F51141">
        <w:rPr>
          <w:rFonts w:ascii="Times New Roman" w:eastAsia="TimesNewRomanPSMT" w:hAnsi="Times New Roman" w:cs="Times New Roman"/>
          <w:bCs/>
          <w:iCs/>
          <w:sz w:val="24"/>
          <w:szCs w:val="24"/>
        </w:rPr>
        <w:t xml:space="preserve"> Басни «Волк и Ягнёнок», «Свинья под Дубом», «Волк на псарне». 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Крылова. Поучительный характер басен. Мораль в басне, формы её воплощения. Своеобразие языка басен Крылова.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Calibri" w:hAnsi="Times New Roman" w:cs="Times New Roman"/>
          <w:b/>
          <w:bCs/>
          <w:sz w:val="24"/>
          <w:szCs w:val="24"/>
        </w:rPr>
        <w:t>В. А. Жуковский.</w:t>
      </w:r>
      <w:r w:rsidRPr="00F51141">
        <w:rPr>
          <w:rFonts w:ascii="Times New Roman" w:eastAsia="TimesNewRomanPSMT" w:hAnsi="Times New Roman" w:cs="Times New Roman"/>
          <w:bCs/>
          <w:iCs/>
          <w:sz w:val="24"/>
          <w:szCs w:val="24"/>
        </w:rPr>
        <w:t xml:space="preserve"> Баллада «Светлана». 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Своеобразие сюжета. Фантастика, народно- поэтические традиции, атмосфера тайны, пейзаж. Мотивы дороги и смерти. Мотив смирения и тема веры как залога торжества света над тьмой. Своеобразие финала </w:t>
      </w:r>
      <w:r w:rsidRPr="00F51141">
        <w:rPr>
          <w:rFonts w:ascii="Times New Roman" w:eastAsia="TimesNewRomanPSMT" w:hAnsi="Times New Roman" w:cs="Times New Roman"/>
          <w:bCs/>
          <w:iCs/>
          <w:sz w:val="24"/>
          <w:szCs w:val="24"/>
        </w:rPr>
        <w:lastRenderedPageBreak/>
        <w:t>баллады. Баллады западноевропейских поэтов в переводах Жуковского. Стихотворения «Море», «Невыразимое». 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Calibri" w:hAnsi="Times New Roman" w:cs="Times New Roman"/>
          <w:b/>
          <w:bCs/>
          <w:sz w:val="24"/>
          <w:szCs w:val="24"/>
        </w:rPr>
        <w:t>А. С. Грибоедов.</w:t>
      </w:r>
      <w:r w:rsidRPr="00F51141">
        <w:rPr>
          <w:rFonts w:ascii="Times New Roman" w:eastAsia="TimesNewRomanPSMT" w:hAnsi="Times New Roman" w:cs="Times New Roman"/>
          <w:bCs/>
          <w:iCs/>
          <w:sz w:val="24"/>
          <w:szCs w:val="24"/>
        </w:rPr>
        <w:t>Комедия «Горе от 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фамусовской Москвы. Художественная функция вне сценических персонажей. Образность и афористичность языка. Мастерство драматурга в создании речевых характеристик действующих лиц. Конкретно-историческое и общечеловеческое в произведении. Необычность развязки, смысл финала комедии. Критика о пьесе Грибоедова.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Calibri" w:hAnsi="Times New Roman" w:cs="Times New Roman"/>
          <w:b/>
          <w:bCs/>
          <w:sz w:val="24"/>
          <w:szCs w:val="24"/>
        </w:rPr>
        <w:t>А. С. Пушкин.</w:t>
      </w:r>
      <w:r w:rsidRPr="00F51141">
        <w:rPr>
          <w:rFonts w:ascii="Times New Roman" w:eastAsia="TimesNewRomanPSMT" w:hAnsi="Times New Roman" w:cs="Times New Roman"/>
          <w:bCs/>
          <w:iCs/>
          <w:sz w:val="24"/>
          <w:szCs w:val="24"/>
        </w:rPr>
        <w:t xml:space="preserve">Стихотворения «Няне», «И. И. Пущину», «Зимнее утро», «Зимний вечер»,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воздвиг нерукотворный…», «Осень», «Два чувства дивно близки нам…».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 - 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художественные средства русской народной поэзии в творчестве Пушкина. Образ Пушкина в русской поэзии ХIХ—ХХ вв. </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 xml:space="preserve">Баллада «Песнь о вещем Олеге». 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 </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 xml:space="preserve">Роман «Дубровский». 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 </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 xml:space="preserve">Роман «Капитанская дочка». История создания романа. Историческое исследование «История Пугачёва» и роман «Капитанская дочка». Пугачёв в историческом труде и в романе. Форма семейных записок как выражение частного взгляда на отечественную историю. Изображение исторических деятелей на страницах романа (Пугачёв, Екатерина II). Главные герои романа. Становление, развитие характера, личности Петра Гринёва.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 </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 xml:space="preserve">Повесть «Станционный смотритель». Цикл «Повести Белкина». Повествование от лица вымышленного героя как художественный приём. Отношение рассказчика к героям </w:t>
      </w:r>
      <w:r w:rsidRPr="00F51141">
        <w:rPr>
          <w:rFonts w:ascii="Times New Roman" w:eastAsia="TimesNewRomanPSMT" w:hAnsi="Times New Roman" w:cs="Times New Roman"/>
          <w:bCs/>
          <w:iCs/>
          <w:sz w:val="24"/>
          <w:szCs w:val="24"/>
        </w:rPr>
        <w:lastRenderedPageBreak/>
        <w:t xml:space="preserve">повести и формы его выражения. Образ рассказчика. Судьба Дуни и притча о блудном сыне. Изображение «маленького человека», его положения в обществе. Трагическое и гуманистическое в повести. </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 xml:space="preserve">Роман в стихах «Евгений Онегин». Замысел романа и его эволюция в процессе создания произведения. Особенности жанра и композиции «свободного 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Типическое и индивидуальное в образах Онегина и Ленского. Татьяна как «милый идеал» автора. Художественная функция эпиграфов, посвящений, снов и писем героев романа. Картины жизни русского общества: жизнь столиц и мир русской деревни. Картины родной природы. «Онегинская строфа».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 </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Трагедия «Моцарт и Сальери». Цикл маленьких трагедий-пьес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«чёрного человека». Сценическая и кинематографическая судьба трагедии.</w:t>
      </w:r>
    </w:p>
    <w:p w:rsidR="00B93835" w:rsidRPr="00F51141" w:rsidRDefault="00B93835" w:rsidP="00F51141">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F51141">
        <w:rPr>
          <w:rFonts w:ascii="Times New Roman" w:eastAsia="Calibri" w:hAnsi="Times New Roman" w:cs="Times New Roman"/>
          <w:b/>
          <w:bCs/>
          <w:sz w:val="24"/>
          <w:szCs w:val="24"/>
        </w:rPr>
        <w:t xml:space="preserve">М. Ю. Лермонтов. </w:t>
      </w:r>
      <w:r w:rsidRPr="00F51141">
        <w:rPr>
          <w:rFonts w:ascii="Times New Roman" w:eastAsia="TimesNewRomanPSMT" w:hAnsi="Times New Roman" w:cs="Times New Roman"/>
          <w:bCs/>
          <w:iCs/>
          <w:sz w:val="24"/>
          <w:szCs w:val="24"/>
        </w:rPr>
        <w:t>Стихотворения «Парус», «Листок», «Тучи», «Смерть Поэта», «Когда волнуется желтеющая нива…», «Дума», «Поэт» («Отделкой золотой блистает мой кинжал…»), «Молитва» («В минуту жизни трудную…»), «И скучно и грустно», «Нет, не тебя так пылко я люблю…», «Родина», «Пророк», «На севере диком стоит одиноко...», «Ангел», «Три пальмы».</w:t>
      </w:r>
    </w:p>
    <w:p w:rsidR="00B93835" w:rsidRPr="00F51141" w:rsidRDefault="00B93835" w:rsidP="00F51141">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F51141">
        <w:rPr>
          <w:rFonts w:ascii="Times New Roman" w:eastAsia="TimesNewRomanPSMT" w:hAnsi="Times New Roman" w:cs="Times New Roman"/>
          <w:bCs/>
          <w:iCs/>
          <w:sz w:val="24"/>
          <w:szCs w:val="24"/>
        </w:rPr>
        <w:t>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Лермонтова. Характер лирического героя лермонтовской поэзии. Тема Родины, поэта и поэзии. Романтизм и реализм в лирике поэта.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Стихотворение «Бородино». Историческая основа стихотворения. Изображение 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Поэма «Песня про царя Ивана Васильевича, молодого опричника и удалого купца Калашникова». Поэма об историческом прошлом Руси. Картины быта XVI в., их значение для понимания характеров и идеи поэмы. Смысл столкновения Калашникова с Кирибеевичем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её концовки. Образы гусляров. Язык и стих поэмы.</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Поэма «Мцыри». «Мцыри»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 xml:space="preserve">Роман «Герой нашего времени». «Герой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романа. Особенности композиции романа, её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описания как средства раскрытия психологии </w:t>
      </w:r>
      <w:r w:rsidRPr="00F51141">
        <w:rPr>
          <w:rFonts w:ascii="Times New Roman" w:eastAsia="TimesNewRomanPSMT" w:hAnsi="Times New Roman" w:cs="Times New Roman"/>
          <w:bCs/>
          <w:iCs/>
          <w:sz w:val="24"/>
          <w:szCs w:val="24"/>
        </w:rPr>
        <w:lastRenderedPageBreak/>
        <w:t>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Calibri" w:hAnsi="Times New Roman" w:cs="Times New Roman"/>
          <w:b/>
          <w:bCs/>
          <w:sz w:val="24"/>
          <w:szCs w:val="24"/>
        </w:rPr>
        <w:t xml:space="preserve">Н. В. Гоголь. </w:t>
      </w:r>
      <w:r w:rsidRPr="00F51141">
        <w:rPr>
          <w:rFonts w:ascii="Times New Roman" w:eastAsia="TimesNewRomanPSMT" w:hAnsi="Times New Roman" w:cs="Times New Roman"/>
          <w:bCs/>
          <w:iCs/>
          <w:sz w:val="24"/>
          <w:szCs w:val="24"/>
        </w:rPr>
        <w:t>Повесть «Ночь перед Рождеством». Поэтизация картин народной жизни (праздники, обряды, гулянья). Герои повести. Кузнец Вакула и его невеста Оксана. Фольклорные традиции в создании образов. Изображение конфликта темных и светлых сил. Реальное и фантастическое в произведении. Сказочный характер фантастики. Описания украинского села и Петербурга. Характер повествования. Сочетание юмора и лиризма.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Повесть «Тарас Бульба». 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 Андрий). Борьба долга и чувства в душах героев. Роль детали в раскрытии характеров героев. Смысл финала повести.</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Повесть «Шинель». Развитие образа «маленького человека» в русской литературе. Потеря Акакием Акакиевичем Башмачкиным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отчуждённости, бездушия. Роль фантастики в идейном замысле произведения. Гуманистический пафос повести.</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Комедия «Ревизор». История создания комедии и её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Хлестаковщина как общественное явление. Мастерство драматурга в создании речевых характеристик. Ремарки как форма выражения авторской позиции. Гоголь о комедии.</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Поэма «Мёртвые души». 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 путешествием. Причины незавершённости поэмы. Авторские лирические отступления в поэме, их тематика и идейный смысл. Чичиков в системе образов поэмы. Образы помещиков и чиновников, художественные средства и приёмы их создания, образы крестьян. Образ Руси. Эволюция образа автора от сатирика к проповеднику и пророку. Своеобразие гоголевского реализма. Поэма «Мертвые души» в русской критике.</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
          <w:bCs/>
          <w:iCs/>
          <w:sz w:val="24"/>
          <w:szCs w:val="24"/>
        </w:rPr>
      </w:pPr>
      <w:r w:rsidRPr="00F51141">
        <w:rPr>
          <w:rFonts w:ascii="Times New Roman" w:eastAsia="TimesNewRomanPSMT" w:hAnsi="Times New Roman" w:cs="Times New Roman"/>
          <w:b/>
          <w:bCs/>
          <w:iCs/>
          <w:sz w:val="24"/>
          <w:szCs w:val="24"/>
        </w:rPr>
        <w:t xml:space="preserve">Русская литература XIX в. (вторая половина) Ф. И. Тютчев.  </w:t>
      </w:r>
      <w:r w:rsidRPr="00F51141">
        <w:rPr>
          <w:rFonts w:ascii="Times New Roman" w:eastAsia="TimesNewRomanPSMT" w:hAnsi="Times New Roman" w:cs="Times New Roman"/>
          <w:bCs/>
          <w:iCs/>
          <w:sz w:val="24"/>
          <w:szCs w:val="24"/>
        </w:rPr>
        <w:t>Стихотворения «Весенняя гроза», «Есть в осени первоначальной…», «С поляны коршун поднялся…», «Фонтан». Философская проблематика стихотворений Тютчева. Параллелизм в описании жизни природы и человека. Природные образы и средства их создания.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А. А. Фет. </w:t>
      </w:r>
      <w:r w:rsidRPr="00F51141">
        <w:rPr>
          <w:rFonts w:ascii="Times New Roman" w:eastAsia="TimesNewRomanPSMT" w:hAnsi="Times New Roman" w:cs="Times New Roman"/>
          <w:bCs/>
          <w:iCs/>
          <w:sz w:val="24"/>
          <w:szCs w:val="24"/>
        </w:rPr>
        <w:t>Стихотворения «Я пришел к тебе с приветом…», «Учись у них —у дуба, у берёзы…». Философская проблематика стихотворений Фета. Параллелизм в описании жизни природы и человека. Природные образы и средства их создания.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И. С. Тургенев</w:t>
      </w:r>
      <w:r w:rsidRPr="00F51141">
        <w:rPr>
          <w:rFonts w:ascii="Times New Roman" w:eastAsia="TimesNewRomanPSMT" w:hAnsi="Times New Roman" w:cs="Times New Roman"/>
          <w:bCs/>
          <w:iCs/>
          <w:sz w:val="24"/>
          <w:szCs w:val="24"/>
        </w:rPr>
        <w:t>. Повесть «Муму». Реальная основа повести. Изображение быта и нравов крепостной России. Образ Герасима. Особенности повествования, авторская позиция. Символическое значение образа главного героя. Образ Муму. Смысл финала повести.</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Рассказ «Певцы». Изображение русской жизни и русских характеров в рассказе. Образ рассказчика. Авторская позиция и способы её выражения в произведении.</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lastRenderedPageBreak/>
        <w:t>Стихотворение в прозе «Русский язык», «Два богача». Особенности идейно-эмоционального содержания стихотворений в прозе. Своеобразие ритма и языка. Авторская позиция и способы её выражения.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Н. А. Некрасов.</w:t>
      </w:r>
      <w:r w:rsidRPr="00F51141">
        <w:rPr>
          <w:rFonts w:ascii="Times New Roman" w:eastAsia="TimesNewRomanPSMT" w:hAnsi="Times New Roman" w:cs="Times New Roman"/>
          <w:bCs/>
          <w:iCs/>
          <w:sz w:val="24"/>
          <w:szCs w:val="24"/>
        </w:rPr>
        <w:t xml:space="preserve"> Стихотворение «Крестьянские дети». 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Л. Н. Толстой. </w:t>
      </w:r>
      <w:r w:rsidRPr="00F51141">
        <w:rPr>
          <w:rFonts w:ascii="Times New Roman" w:eastAsia="TimesNewRomanPSMT" w:hAnsi="Times New Roman" w:cs="Times New Roman"/>
          <w:bCs/>
          <w:iCs/>
          <w:sz w:val="24"/>
          <w:szCs w:val="24"/>
        </w:rPr>
        <w:t>Рассказ «Кавказский пленник». Историческая основа и сюжет рассказа.  Основные эпизоды. Жилин и Костылин как два разных характера. Судьбы Жилина и Костылина. Поэтичный образ Дины. Нравственная проблематика произведения, его гуманистическое звучание. Смысл названия. Поучительный характер рассказа.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А. П. Чехов. </w:t>
      </w:r>
      <w:r w:rsidRPr="00F51141">
        <w:rPr>
          <w:rFonts w:ascii="Times New Roman" w:eastAsia="TimesNewRomanPSMT" w:hAnsi="Times New Roman" w:cs="Times New Roman"/>
          <w:bCs/>
          <w:iCs/>
          <w:sz w:val="24"/>
          <w:szCs w:val="24"/>
        </w:rPr>
        <w:t>Рассказы «Толстый и тонкий», «Хамелеон», «Смерть чиновника». Особенности образов персонажей в юмористических произведениях. Средства создания комических ситуаций. Разоблачение трусости, лицемерия, угодничества в рассказах. Роль художественной детали. Смысл названия.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
          <w:bCs/>
          <w:iCs/>
          <w:sz w:val="24"/>
          <w:szCs w:val="24"/>
        </w:rPr>
      </w:pPr>
      <w:r w:rsidRPr="00F51141">
        <w:rPr>
          <w:rFonts w:ascii="Times New Roman" w:eastAsia="TimesNewRomanPSMT" w:hAnsi="Times New Roman" w:cs="Times New Roman"/>
          <w:b/>
          <w:bCs/>
          <w:iCs/>
          <w:sz w:val="24"/>
          <w:szCs w:val="24"/>
        </w:rPr>
        <w:t>Русская литература XX в. (первая половина)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И. А. Бунин. </w:t>
      </w:r>
      <w:r w:rsidRPr="00F51141">
        <w:rPr>
          <w:rFonts w:ascii="Times New Roman" w:eastAsia="TimesNewRomanPSMT" w:hAnsi="Times New Roman" w:cs="Times New Roman"/>
          <w:bCs/>
          <w:iCs/>
          <w:sz w:val="24"/>
          <w:szCs w:val="24"/>
        </w:rPr>
        <w:t>Стихотворение «Густой зелёный ельник у дороги…». Особенности  изображения природы. Образ оленя и средства его создания. Тема красоты природы. Символическое значение природных образов. Пушкинские традиции в пейзажной лирике поэта.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Рассказ «Подснежник». Историческая основа произведения. Тема прошлого России. Праздники и будни в жизни главного героя рассказа. Приёмы антитезы и повтора в композиции рассказа. Смысл названия.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А. И. Куприн</w:t>
      </w:r>
      <w:r w:rsidRPr="00F51141">
        <w:rPr>
          <w:rFonts w:ascii="Times New Roman" w:eastAsia="TimesNewRomanPSMT" w:hAnsi="Times New Roman" w:cs="Times New Roman"/>
          <w:bCs/>
          <w:iCs/>
          <w:sz w:val="24"/>
          <w:szCs w:val="24"/>
        </w:rPr>
        <w:t>. Рассказ «Чудесный доктор». Реальная основа и содержание рассказа. Образ главного героя. Смысл названия. Тема служения людям и добру. Образ доктора в русской литературе.</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М. Горький. </w:t>
      </w:r>
      <w:r w:rsidRPr="00F51141">
        <w:rPr>
          <w:rFonts w:ascii="Times New Roman" w:eastAsia="TimesNewRomanPSMT" w:hAnsi="Times New Roman" w:cs="Times New Roman"/>
          <w:bCs/>
          <w:iCs/>
          <w:sz w:val="24"/>
          <w:szCs w:val="24"/>
        </w:rPr>
        <w:t>Рассказ «Челкаш». Образы Челкаша и Гаврилы. Широта души, стремление к воле. Символический образ моря. Сильный человек вне истории. Противостояние сильного характера обществу.</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И. С. Шмелёв</w:t>
      </w:r>
      <w:r w:rsidRPr="00F51141">
        <w:rPr>
          <w:rFonts w:ascii="Times New Roman" w:eastAsia="TimesNewRomanPSMT" w:hAnsi="Times New Roman" w:cs="Times New Roman"/>
          <w:bCs/>
          <w:iCs/>
          <w:sz w:val="24"/>
          <w:szCs w:val="24"/>
        </w:rPr>
        <w:t>. Роман «Лето Господне» (фрагменты). История создания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автобиографического романа. Главные герои романа. Рождение религиозного чувства у ребёнка. Ребёнок и национальные традиции. Особенности повествования.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А. А. Блок. </w:t>
      </w:r>
      <w:r w:rsidRPr="00F51141">
        <w:rPr>
          <w:rFonts w:ascii="Times New Roman" w:eastAsia="TimesNewRomanPSMT" w:hAnsi="Times New Roman" w:cs="Times New Roman"/>
          <w:bCs/>
          <w:iCs/>
          <w:sz w:val="24"/>
          <w:szCs w:val="24"/>
        </w:rPr>
        <w:t>Стихотворения «Девушка пела в церковном хоре…», «Родина». Лирический герой в поэзии Блока. Символика и реалистические детали в стихотворениях. Образ Родины. Музыкальность лирики Блока.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B. В. Маяковский. </w:t>
      </w:r>
      <w:r w:rsidRPr="00F51141">
        <w:rPr>
          <w:rFonts w:ascii="Times New Roman" w:eastAsia="TimesNewRomanPSMT" w:hAnsi="Times New Roman" w:cs="Times New Roman"/>
          <w:bCs/>
          <w:iCs/>
          <w:sz w:val="24"/>
          <w:szCs w:val="24"/>
        </w:rPr>
        <w:t>Стихотворения «Хорошее отношение к лошадям», «Необычайное приключение, бывшее с Владимиром Маяковским летом на даче». Словотворчество и яркая метафоричность ранней лирики Маяковского. Гуманистический пафос стихотворения. Одиночество лирического героя, его противопоставление толпе обывателей. Тема назначения поэзии. Своеобразие ритмики и рифмы.</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C. А. Есенин. </w:t>
      </w:r>
      <w:r w:rsidRPr="00F51141">
        <w:rPr>
          <w:rFonts w:ascii="Times New Roman" w:eastAsia="TimesNewRomanPSMT" w:hAnsi="Times New Roman" w:cs="Times New Roman"/>
          <w:bCs/>
          <w:iCs/>
          <w:sz w:val="24"/>
          <w:szCs w:val="24"/>
        </w:rPr>
        <w:t>Стихотворения «Гой ты, Русь, моя родная…», «Нивы сжаты, рощи</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голы…». Основные темы и образы поэзии Есенина. Лирический герой и мир природы. Олицетворение как основной художественный приём. Напевность стиха. Своеобразие метафор и сравнений в поэзии Есенина.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А. А. Ахматова. </w:t>
      </w:r>
      <w:r w:rsidRPr="00F51141">
        <w:rPr>
          <w:rFonts w:ascii="Times New Roman" w:eastAsia="TimesNewRomanPSMT" w:hAnsi="Times New Roman" w:cs="Times New Roman"/>
          <w:bCs/>
          <w:iCs/>
          <w:sz w:val="24"/>
          <w:szCs w:val="24"/>
        </w:rPr>
        <w:t>Стихотворения «Перед весной бывают дни такие…», «Родная земля». Основные темы и образы поэзии Ахматовой. Роль предметной детали, её многозначность. Тема Родины в стихотворении.</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А. П. Платонов. </w:t>
      </w:r>
      <w:r w:rsidRPr="00F51141">
        <w:rPr>
          <w:rFonts w:ascii="Times New Roman" w:eastAsia="TimesNewRomanPSMT" w:hAnsi="Times New Roman" w:cs="Times New Roman"/>
          <w:bCs/>
          <w:iCs/>
          <w:sz w:val="24"/>
          <w:szCs w:val="24"/>
        </w:rPr>
        <w:t>Рассказ «Цветок на земле». Основная тема и идейное содержание рассказа. Сказочное и реальное в сюжете произведения. Философская символика образа цветка.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А. С. Грин. </w:t>
      </w:r>
      <w:r w:rsidRPr="00F51141">
        <w:rPr>
          <w:rFonts w:ascii="Times New Roman" w:eastAsia="TimesNewRomanPSMT" w:hAnsi="Times New Roman" w:cs="Times New Roman"/>
          <w:bCs/>
          <w:iCs/>
          <w:sz w:val="24"/>
          <w:szCs w:val="24"/>
        </w:rPr>
        <w:t xml:space="preserve">Повесть «Алые паруса» (фрагменты). Алые паруса как образ мечты. Мечты и реальная действительность в повести. История Ассоль. Встреча с волшебником как знак судьбы. Детство и юность Грея, его взросление и возмужание. Воплощение </w:t>
      </w:r>
      <w:r w:rsidRPr="00F51141">
        <w:rPr>
          <w:rFonts w:ascii="Times New Roman" w:eastAsia="TimesNewRomanPSMT" w:hAnsi="Times New Roman" w:cs="Times New Roman"/>
          <w:bCs/>
          <w:iCs/>
          <w:sz w:val="24"/>
          <w:szCs w:val="24"/>
        </w:rPr>
        <w:lastRenderedPageBreak/>
        <w:t>мечты как сюжетный приём. Утверждение веры в чудо как основы жизненной позиции. Символические образы моря, солнца, корабля, паруса.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М. А. Булгаков</w:t>
      </w:r>
      <w:r w:rsidRPr="00F51141">
        <w:rPr>
          <w:rFonts w:ascii="Times New Roman" w:eastAsia="TimesNewRomanPSMT" w:hAnsi="Times New Roman" w:cs="Times New Roman"/>
          <w:bCs/>
          <w:iCs/>
          <w:sz w:val="24"/>
          <w:szCs w:val="24"/>
        </w:rPr>
        <w:t>. Повесть «Собачье сердце». Мифологические и литературныеисточники сюжета. Идея переделки человеческой природы. Образ Шарикова и «шариковщина» как социальное явление. Проблема исторической ответственности интеллигенции. Символика имён, названий, художественных деталей. Приёмы сатирического изображения.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
          <w:bCs/>
          <w:iCs/>
          <w:sz w:val="24"/>
          <w:szCs w:val="24"/>
        </w:rPr>
      </w:pPr>
      <w:r w:rsidRPr="00F51141">
        <w:rPr>
          <w:rFonts w:ascii="Times New Roman" w:eastAsia="TimesNewRomanPSMT" w:hAnsi="Times New Roman" w:cs="Times New Roman"/>
          <w:b/>
          <w:bCs/>
          <w:iCs/>
          <w:sz w:val="24"/>
          <w:szCs w:val="24"/>
        </w:rPr>
        <w:t>Русская литература XX в. (вторая половина)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A. Т. Твардовский.</w:t>
      </w:r>
      <w:r w:rsidRPr="00F51141">
        <w:rPr>
          <w:rFonts w:ascii="Times New Roman" w:eastAsia="TimesNewRomanPSMT" w:hAnsi="Times New Roman" w:cs="Times New Roman"/>
          <w:bCs/>
          <w:iCs/>
          <w:sz w:val="24"/>
          <w:szCs w:val="24"/>
        </w:rPr>
        <w:t xml:space="preserve"> Поэма «Василий Тёркин» (главы «Переправа», «Два бойца»). История создания поэмы. Изображение войны и человека на войне. Народный герой в поэме. Образ автора-повествователя. Особенности стиха поэмы, её интонационное многообразие. Своеобразие жанра «книги про бойца».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М. А. Шолохов. </w:t>
      </w:r>
      <w:r w:rsidRPr="00F51141">
        <w:rPr>
          <w:rFonts w:ascii="Times New Roman" w:eastAsia="TimesNewRomanPSMT" w:hAnsi="Times New Roman" w:cs="Times New Roman"/>
          <w:bCs/>
          <w:iCs/>
          <w:sz w:val="24"/>
          <w:szCs w:val="24"/>
        </w:rPr>
        <w:t>Рассказ «Судьба человека». 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Н. М. Рубцов</w:t>
      </w:r>
      <w:r w:rsidRPr="00F51141">
        <w:rPr>
          <w:rFonts w:ascii="Times New Roman" w:eastAsia="TimesNewRomanPSMT" w:hAnsi="Times New Roman" w:cs="Times New Roman"/>
          <w:bCs/>
          <w:iCs/>
          <w:sz w:val="24"/>
          <w:szCs w:val="24"/>
        </w:rPr>
        <w:t>. Стихотворения «Звезда полей», «В горнице». Картины природы и русского быта в стихотворениях Рубцова. Темы, образы и настроения. Лирический герой и его мировосприятие.</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B. М. Шукшин. </w:t>
      </w:r>
      <w:r w:rsidRPr="00F51141">
        <w:rPr>
          <w:rFonts w:ascii="Times New Roman" w:eastAsia="TimesNewRomanPSMT" w:hAnsi="Times New Roman" w:cs="Times New Roman"/>
          <w:bCs/>
          <w:iCs/>
          <w:sz w:val="24"/>
          <w:szCs w:val="24"/>
        </w:rPr>
        <w:t>Рассказ «Чудик». Своеобразие шукшинских героев-«чудиков». Доброта, доверчивость и душевная красота простых, незаметных людей из народа. Столкновение с миром грубости и практической приземлённости. Внутренняя сила шукшинского героя.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B. М. Шукшин.  </w:t>
      </w:r>
      <w:r w:rsidRPr="00F51141">
        <w:rPr>
          <w:rFonts w:ascii="Times New Roman" w:eastAsia="TimesNewRomanPSMT" w:hAnsi="Times New Roman" w:cs="Times New Roman"/>
          <w:bCs/>
          <w:iCs/>
          <w:sz w:val="24"/>
          <w:szCs w:val="24"/>
        </w:rPr>
        <w:t>Рассказ «Уроки французского». Изображение трудностей послевоенного времени. События, рассказанные от лица мальчика, и авторские оценки.  Образ учительницы как символ человеческой отзывчивости. Нравственная проблематика произведения.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В. П. Астафьев. </w:t>
      </w:r>
      <w:r w:rsidRPr="00F51141">
        <w:rPr>
          <w:rFonts w:ascii="Times New Roman" w:eastAsia="TimesNewRomanPSMT" w:hAnsi="Times New Roman" w:cs="Times New Roman"/>
          <w:bCs/>
          <w:iCs/>
          <w:sz w:val="24"/>
          <w:szCs w:val="24"/>
        </w:rPr>
        <w:t>Рассказ «Васюткино озеро». Изображение становления характера главного героя. Самообладание маленького охотника. Мальчик в борьбе за спасение. Картины родной природы.</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А. И. Солженицын. </w:t>
      </w:r>
      <w:r w:rsidRPr="00F51141">
        <w:rPr>
          <w:rFonts w:ascii="Times New Roman" w:eastAsia="TimesNewRomanPSMT" w:hAnsi="Times New Roman" w:cs="Times New Roman"/>
          <w:bCs/>
          <w:iCs/>
          <w:sz w:val="24"/>
          <w:szCs w:val="24"/>
        </w:rPr>
        <w:t>Рассказ «Матрёнин двор». 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лжи». Тема праведничества в русской литературе.</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
          <w:bCs/>
          <w:iCs/>
          <w:sz w:val="24"/>
          <w:szCs w:val="24"/>
        </w:rPr>
      </w:pPr>
      <w:r w:rsidRPr="00F51141">
        <w:rPr>
          <w:rFonts w:ascii="Times New Roman" w:eastAsia="TimesNewRomanPSMT" w:hAnsi="Times New Roman" w:cs="Times New Roman"/>
          <w:b/>
          <w:bCs/>
          <w:iCs/>
          <w:sz w:val="24"/>
          <w:szCs w:val="24"/>
        </w:rPr>
        <w:t>Литература народов России</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Г. Тукай. </w:t>
      </w:r>
      <w:r w:rsidRPr="00F51141">
        <w:rPr>
          <w:rFonts w:ascii="Times New Roman" w:eastAsia="TimesNewRomanPSMT" w:hAnsi="Times New Roman" w:cs="Times New Roman"/>
          <w:bCs/>
          <w:iCs/>
          <w:sz w:val="24"/>
          <w:szCs w:val="24"/>
        </w:rPr>
        <w:t>Стихотворения «Родная деревня», «Книга». Любовь к своему родному краю, верность обычаям, своей семье, традициям своего народа. Книга как «отрада из отрад», «путеводная звезда».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М. Карим. </w:t>
      </w:r>
      <w:r w:rsidRPr="00F51141">
        <w:rPr>
          <w:rFonts w:ascii="Times New Roman" w:eastAsia="TimesNewRomanPSMT" w:hAnsi="Times New Roman" w:cs="Times New Roman"/>
          <w:bCs/>
          <w:iCs/>
          <w:sz w:val="24"/>
          <w:szCs w:val="24"/>
        </w:rPr>
        <w:t>Поэма «Бессмертие» (фрагменты). Героический пафос поэмы. Близость образа главного героя поэмы образу Василия Тёркина из одноименной поэмы А. Т. Твардовского.</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К. Кулиев. </w:t>
      </w:r>
      <w:r w:rsidRPr="00F51141">
        <w:rPr>
          <w:rFonts w:ascii="Times New Roman" w:eastAsia="TimesNewRomanPSMT" w:hAnsi="Times New Roman" w:cs="Times New Roman"/>
          <w:bCs/>
          <w:iCs/>
          <w:sz w:val="24"/>
          <w:szCs w:val="24"/>
        </w:rPr>
        <w:t>Стихотворения «Когда на меня навалилась беда…», «Каким бы малым ни был мой народ…».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Р. Гамзатов. </w:t>
      </w:r>
      <w:r w:rsidRPr="00F51141">
        <w:rPr>
          <w:rFonts w:ascii="Times New Roman" w:eastAsia="TimesNewRomanPSMT" w:hAnsi="Times New Roman" w:cs="Times New Roman"/>
          <w:bCs/>
          <w:iCs/>
          <w:sz w:val="24"/>
          <w:szCs w:val="24"/>
        </w:rPr>
        <w:t>Стихотворения «Мой Дагестан», «В горах джигиты ссорились, бывало…». 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
          <w:bCs/>
          <w:iCs/>
          <w:sz w:val="24"/>
          <w:szCs w:val="24"/>
        </w:rPr>
      </w:pPr>
      <w:r w:rsidRPr="00F51141">
        <w:rPr>
          <w:rFonts w:ascii="Times New Roman" w:eastAsia="TimesNewRomanPSMT" w:hAnsi="Times New Roman" w:cs="Times New Roman"/>
          <w:b/>
          <w:bCs/>
          <w:iCs/>
          <w:sz w:val="24"/>
          <w:szCs w:val="24"/>
        </w:rPr>
        <w:t>Зарубежная литература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Гомер. </w:t>
      </w:r>
      <w:r w:rsidRPr="00F51141">
        <w:rPr>
          <w:rFonts w:ascii="Times New Roman" w:eastAsia="TimesNewRomanPSMT" w:hAnsi="Times New Roman" w:cs="Times New Roman"/>
          <w:bCs/>
          <w:iCs/>
          <w:sz w:val="24"/>
          <w:szCs w:val="24"/>
        </w:rPr>
        <w:t xml:space="preserve">Поэма «Одиссея» (фрагмент «Одиссей у Циклопа»). Мифологическая основа античной литературы. Приключения Одиссея и его спутников. Жажда странствий, </w:t>
      </w:r>
      <w:r w:rsidRPr="00F51141">
        <w:rPr>
          <w:rFonts w:ascii="Times New Roman" w:eastAsia="TimesNewRomanPSMT" w:hAnsi="Times New Roman" w:cs="Times New Roman"/>
          <w:bCs/>
          <w:iCs/>
          <w:sz w:val="24"/>
          <w:szCs w:val="24"/>
        </w:rPr>
        <w:lastRenderedPageBreak/>
        <w:t>познания нового. Испытания, через которые проходят герои эпоса. Роль гиперболы как средства создания образа. Метафорический смысл слова «одиссея».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Данте Алигьери. </w:t>
      </w:r>
      <w:r w:rsidRPr="00F51141">
        <w:rPr>
          <w:rFonts w:ascii="Times New Roman" w:eastAsia="TimesNewRomanPSMT" w:hAnsi="Times New Roman" w:cs="Times New Roman"/>
          <w:bCs/>
          <w:iCs/>
          <w:sz w:val="24"/>
          <w:szCs w:val="24"/>
        </w:rPr>
        <w:t>Поэма «Божественная комедия» (фрагменты). Данте и его время. Дантовская модель мироздания. Трёхчастная композиция поэмы. Тема поиска истины и идеала. Образ поэта. Изображение пороков человечества в первой части поэмы. Смысл названия.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У. Шекспир. </w:t>
      </w:r>
      <w:r w:rsidRPr="00F51141">
        <w:rPr>
          <w:rFonts w:ascii="Times New Roman" w:eastAsia="TimesNewRomanPSMT" w:hAnsi="Times New Roman" w:cs="Times New Roman"/>
          <w:bCs/>
          <w:iCs/>
          <w:sz w:val="24"/>
          <w:szCs w:val="24"/>
        </w:rPr>
        <w:t xml:space="preserve">Трагедия «Гамлет» (сцены). Трагический характер конфликта. Напряжённая духовная жизнь героя-мыслителя. Противопоставление благородства мыслящей души и суетности времени. Гамлет как «вечный» образ. Тема жизни как театра. </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Сонет № 130 «Её глаза на звезды не похожи…». Любовь и творчество как основные темы сонетов. Образ возлюбленной в сонетах Шекспира.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М. Сервантес. </w:t>
      </w:r>
      <w:r w:rsidRPr="00F51141">
        <w:rPr>
          <w:rFonts w:ascii="Times New Roman" w:eastAsia="TimesNewRomanPSMT" w:hAnsi="Times New Roman" w:cs="Times New Roman"/>
          <w:bCs/>
          <w:iCs/>
          <w:sz w:val="24"/>
          <w:szCs w:val="24"/>
        </w:rPr>
        <w:t>Роман «Дон Кихот» (фрагменты). Образы благородного рыцаря и его верного слуги. Философская и нравственная проблематика романа. Авторская позиция и способы её выражения. Конфликт иллюзии и реальной действительности.</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Д. Дефо. </w:t>
      </w:r>
      <w:r w:rsidRPr="00F51141">
        <w:rPr>
          <w:rFonts w:ascii="Times New Roman" w:eastAsia="TimesNewRomanPSMT" w:hAnsi="Times New Roman" w:cs="Times New Roman"/>
          <w:bCs/>
          <w:iCs/>
          <w:sz w:val="24"/>
          <w:szCs w:val="24"/>
        </w:rPr>
        <w:t>Роман «Робинзон Крузо» (фрагменты). 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И. В. Гёте. </w:t>
      </w:r>
      <w:r w:rsidRPr="00F51141">
        <w:rPr>
          <w:rFonts w:ascii="Times New Roman" w:eastAsia="TimesNewRomanPSMT" w:hAnsi="Times New Roman" w:cs="Times New Roman"/>
          <w:bCs/>
          <w:iCs/>
          <w:sz w:val="24"/>
          <w:szCs w:val="24"/>
        </w:rPr>
        <w:t>Трагедия «Фауст» (фрагменты). Народная легенда о докторе Фаусте и её интерпретация в трагедии. Образы Фауста и Мефистофеля как «вечные» образы. История сделки человека с дьяволом как «бродячий» сюжет. Герой в поисках смысла жизни. Проблема и цена истинного счастья.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Ж. Б. Мольер. </w:t>
      </w:r>
      <w:r w:rsidRPr="00F51141">
        <w:rPr>
          <w:rFonts w:ascii="Times New Roman" w:eastAsia="TimesNewRomanPSMT" w:hAnsi="Times New Roman" w:cs="Times New Roman"/>
          <w:bCs/>
          <w:iCs/>
          <w:sz w:val="24"/>
          <w:szCs w:val="24"/>
        </w:rPr>
        <w:t>Комедия «Мещанин во дворянстве» (сцены).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 xml:space="preserve">Дж. Г. Байрон. </w:t>
      </w:r>
      <w:r w:rsidRPr="00F51141">
        <w:rPr>
          <w:rFonts w:ascii="Times New Roman" w:eastAsia="TimesNewRomanPSMT" w:hAnsi="Times New Roman" w:cs="Times New Roman"/>
          <w:bCs/>
          <w:iCs/>
          <w:sz w:val="24"/>
          <w:szCs w:val="24"/>
        </w:rPr>
        <w:t>Стихотворение «Душа моя мрачна…». 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А. де Сент-Экзюпери</w:t>
      </w:r>
      <w:r w:rsidRPr="00F51141">
        <w:rPr>
          <w:rFonts w:ascii="Times New Roman" w:eastAsia="TimesNewRomanPSMT" w:hAnsi="Times New Roman" w:cs="Times New Roman"/>
          <w:bCs/>
          <w:iCs/>
          <w:sz w:val="24"/>
          <w:szCs w:val="24"/>
        </w:rPr>
        <w:t>. Повесть-сказка «Маленький принц» (фрагменты). 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справедливом мире. Непонятный мир взрослых, чуждый ребёнку. Роль метафоры и аллегории в произведении. Символическое значение образа Маленького принца.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Cs/>
          <w:sz w:val="24"/>
          <w:szCs w:val="24"/>
        </w:rPr>
        <w:t>Р. Брэдбери</w:t>
      </w:r>
      <w:r w:rsidRPr="00F51141">
        <w:rPr>
          <w:rFonts w:ascii="Times New Roman" w:eastAsia="TimesNewRomanPSMT" w:hAnsi="Times New Roman" w:cs="Times New Roman"/>
          <w:bCs/>
          <w:iCs/>
          <w:sz w:val="24"/>
          <w:szCs w:val="24"/>
        </w:rPr>
        <w:t>. Рассказ «Всё лето в один день». Особенности сюжета рассказа. Роль фантастического сюжета в раскрытии серьёзных нравственных проблем. Образы детей. Смысл финала произведения.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
          <w:bCs/>
          <w:iCs/>
          <w:sz w:val="24"/>
          <w:szCs w:val="24"/>
        </w:rPr>
      </w:pPr>
      <w:r w:rsidRPr="00F51141">
        <w:rPr>
          <w:rFonts w:ascii="Times New Roman" w:eastAsia="TimesNewRomanPSMT" w:hAnsi="Times New Roman" w:cs="Times New Roman"/>
          <w:b/>
          <w:bCs/>
          <w:iCs/>
          <w:sz w:val="24"/>
          <w:szCs w:val="24"/>
        </w:rPr>
        <w:t>Обзор</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
          <w:iCs/>
          <w:sz w:val="24"/>
          <w:szCs w:val="24"/>
        </w:rPr>
        <w:t xml:space="preserve">Героический эпос. </w:t>
      </w:r>
      <w:r w:rsidRPr="00F51141">
        <w:rPr>
          <w:rFonts w:ascii="Times New Roman" w:eastAsia="TimesNewRomanPSMT" w:hAnsi="Times New Roman" w:cs="Times New Roman"/>
          <w:bCs/>
          <w:iCs/>
          <w:sz w:val="24"/>
          <w:szCs w:val="24"/>
        </w:rPr>
        <w:t>Карело-финский эпос «Калевала» (фрагменты). «Песнь о Роланде» (фрагменты). «Песнь о нибелунгах» (фрагменты). Обобщённое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
          <w:iCs/>
          <w:sz w:val="24"/>
          <w:szCs w:val="24"/>
        </w:rPr>
        <w:t>Литературная сказка</w:t>
      </w:r>
      <w:r w:rsidRPr="00F51141">
        <w:rPr>
          <w:rFonts w:ascii="Times New Roman" w:eastAsia="TimesNewRomanPSMT" w:hAnsi="Times New Roman" w:cs="Times New Roman"/>
          <w:bCs/>
          <w:i/>
          <w:iCs/>
          <w:sz w:val="24"/>
          <w:szCs w:val="24"/>
        </w:rPr>
        <w:t xml:space="preserve">. </w:t>
      </w:r>
      <w:r w:rsidRPr="00F51141">
        <w:rPr>
          <w:rFonts w:ascii="Times New Roman" w:eastAsia="TimesNewRomanPSMT" w:hAnsi="Times New Roman" w:cs="Times New Roman"/>
          <w:bCs/>
          <w:iCs/>
          <w:sz w:val="24"/>
          <w:szCs w:val="24"/>
        </w:rPr>
        <w:t>Х. К. Андерсен. Сказка «Снежная королева». А. Погорельский. Сказка «Чёрная курица, или Подземные жители». А. Н. Островский. «Снегурочка» (сцены). М. Е. Салтыков-Щедрин. Сказка «Повесть о том, как один мужик двух генералов прокормил». Сказка фольклорная и сказка литературная (авторская). Сказочные сюжеты, добрые и злые персонажи, волшебные предметы в литературной сказке. Нравственные проблемы и поучительный характер литературных сказок. Своеобразие сатирических литературных сказок.</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
          <w:iCs/>
          <w:sz w:val="24"/>
          <w:szCs w:val="24"/>
        </w:rPr>
        <w:t xml:space="preserve">Жанр басни. </w:t>
      </w:r>
      <w:r w:rsidRPr="00F51141">
        <w:rPr>
          <w:rFonts w:ascii="Times New Roman" w:eastAsia="TimesNewRomanPSMT" w:hAnsi="Times New Roman" w:cs="Times New Roman"/>
          <w:bCs/>
          <w:iCs/>
          <w:sz w:val="24"/>
          <w:szCs w:val="24"/>
        </w:rPr>
        <w:t xml:space="preserve">Эзоп. Басни «Ворон и Лисица», «Жук и Муравей». Ж. Лафонтен. Басня «Жёлудь и Тыква». Г. Э. Лессинг. Басня «Свинья и Дуб». История жанра басни. </w:t>
      </w:r>
      <w:r w:rsidRPr="00F51141">
        <w:rPr>
          <w:rFonts w:ascii="Times New Roman" w:eastAsia="TimesNewRomanPSMT" w:hAnsi="Times New Roman" w:cs="Times New Roman"/>
          <w:bCs/>
          <w:iCs/>
          <w:sz w:val="24"/>
          <w:szCs w:val="24"/>
        </w:rPr>
        <w:lastRenderedPageBreak/>
        <w:t>Сюжеты античных басен и их обработки в литературе XVII—VIII вв. Аллегория как форма иносказания и средство раскрытия определённых свойств человека. Нравственные проблемы и поучительный характер басен.</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
          <w:iCs/>
          <w:sz w:val="24"/>
          <w:szCs w:val="24"/>
        </w:rPr>
        <w:t xml:space="preserve">Жанр баллады. </w:t>
      </w:r>
      <w:r w:rsidRPr="00F51141">
        <w:rPr>
          <w:rFonts w:ascii="Times New Roman" w:eastAsia="TimesNewRomanPSMT" w:hAnsi="Times New Roman" w:cs="Times New Roman"/>
          <w:bCs/>
          <w:iCs/>
          <w:sz w:val="24"/>
          <w:szCs w:val="24"/>
        </w:rPr>
        <w:t>И. В. Гёте. Баллада «Лесной царь». Ф. Шиллер. Баллада «Перчатка». В. Скотт. Баллада «Клятва Мойны». История жанра баллады. Жанровые признаки. Своеобразие балладного сюжета. Особая атмосфера таинственного, страшного, сверхъестественного в балладе.</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
          <w:iCs/>
          <w:sz w:val="24"/>
          <w:szCs w:val="24"/>
        </w:rPr>
        <w:t xml:space="preserve">Жанр новеллы. </w:t>
      </w:r>
      <w:r w:rsidRPr="00F51141">
        <w:rPr>
          <w:rFonts w:ascii="Times New Roman" w:eastAsia="TimesNewRomanPSMT" w:hAnsi="Times New Roman" w:cs="Times New Roman"/>
          <w:bCs/>
          <w:iCs/>
          <w:sz w:val="24"/>
          <w:szCs w:val="24"/>
        </w:rPr>
        <w:t>П. Мериме. Новелла «Видение Карла XI». Э. А. По. Новелла «Низвержение в Мальстрем». О. Генри. Новелла «Дары волхвов». История жанра новеллы. Жанровые признаки. Особая роль необычного сюжета, острого конфликта, драматизма действия в новелле. Строгость её построения.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
          <w:iCs/>
          <w:sz w:val="24"/>
          <w:szCs w:val="24"/>
        </w:rPr>
        <w:t xml:space="preserve">Жанр рассказа. </w:t>
      </w:r>
      <w:r w:rsidRPr="00F51141">
        <w:rPr>
          <w:rFonts w:ascii="Times New Roman" w:eastAsia="TimesNewRomanPSMT" w:hAnsi="Times New Roman" w:cs="Times New Roman"/>
          <w:bCs/>
          <w:iCs/>
          <w:sz w:val="24"/>
          <w:szCs w:val="24"/>
        </w:rPr>
        <w:t>Ф. М. Достоевский. Рассказ «Мальчик у Христа на ёлке». А. П. Чехов. Рассказ «Лошадиная фамилия». М. М. Зощенко. Рассказ «Галоша». История жанра рассказа. Жанровые признаки. Особая роль события рассказывания. Жанровые разновидности рассказа: святочный, юмористический, научно-фантастический, детективный.</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
          <w:iCs/>
          <w:sz w:val="24"/>
          <w:szCs w:val="24"/>
        </w:rPr>
        <w:t xml:space="preserve">Сказовое повествование. </w:t>
      </w:r>
      <w:r w:rsidRPr="00F51141">
        <w:rPr>
          <w:rFonts w:ascii="Times New Roman" w:eastAsia="TimesNewRomanPSMT" w:hAnsi="Times New Roman" w:cs="Times New Roman"/>
          <w:bCs/>
          <w:iCs/>
          <w:sz w:val="24"/>
          <w:szCs w:val="24"/>
        </w:rPr>
        <w:t>Н. С. Лесков. Сказ «Левша». П. П. Бажов. Сказ «Медной горы Хозяйка». Особенности сказовой манеры повествования. Образ повествователя. Фольклорные традиции и образы талантливых людей из народа в сказах русских писателей.</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
          <w:iCs/>
          <w:sz w:val="24"/>
          <w:szCs w:val="24"/>
        </w:rPr>
        <w:t xml:space="preserve">Тема детства в русской и зарубежной литературе. </w:t>
      </w:r>
      <w:r w:rsidRPr="00F51141">
        <w:rPr>
          <w:rFonts w:ascii="Times New Roman" w:eastAsia="TimesNewRomanPSMT" w:hAnsi="Times New Roman" w:cs="Times New Roman"/>
          <w:bCs/>
          <w:iCs/>
          <w:sz w:val="24"/>
          <w:szCs w:val="24"/>
        </w:rPr>
        <w:t>А. П. Чехов. Рассказ «Мальчики». М. М. Пришвин. Повесть «Кладовая солнца». М. Твен. Повесть «Приключения Тома Сойера» (фрагменты). О. Генри. Новелла «Вождь Краснокожих». Образы детей в произведениях, созданных для взрослых и детей. Проблемы взаимоотношений детей с миром взрослых. Серьёзное и смешное в окружающем мире и в детском восприятии.</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
          <w:iCs/>
          <w:sz w:val="24"/>
          <w:szCs w:val="24"/>
        </w:rPr>
        <w:t>Русские и зарубежные писатели о животных</w:t>
      </w:r>
      <w:r w:rsidRPr="00F51141">
        <w:rPr>
          <w:rFonts w:ascii="Times New Roman" w:eastAsia="TimesNewRomanPSMT" w:hAnsi="Times New Roman" w:cs="Times New Roman"/>
          <w:bCs/>
          <w:i/>
          <w:iCs/>
          <w:sz w:val="24"/>
          <w:szCs w:val="24"/>
        </w:rPr>
        <w:t xml:space="preserve">. </w:t>
      </w:r>
      <w:r w:rsidRPr="00F51141">
        <w:rPr>
          <w:rFonts w:ascii="Times New Roman" w:eastAsia="TimesNewRomanPSMT" w:hAnsi="Times New Roman" w:cs="Times New Roman"/>
          <w:bCs/>
          <w:iCs/>
          <w:sz w:val="24"/>
          <w:szCs w:val="24"/>
        </w:rPr>
        <w:t>Ю. П. Казаков. Рассказ «Арктур — гончий пёс». В. П. Астафьев. Рассказ «Жизнь Трезора». Дж. Лондон. Повесть «Белый Клык». Э. Сетон-Томпсон. Рассказ «Королевская аналостанка». 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
          <w:iCs/>
          <w:sz w:val="24"/>
          <w:szCs w:val="24"/>
        </w:rPr>
        <w:t xml:space="preserve">Тема природы в русской поэзии. </w:t>
      </w:r>
      <w:r w:rsidRPr="00F51141">
        <w:rPr>
          <w:rFonts w:ascii="Times New Roman" w:eastAsia="TimesNewRomanPSMT" w:hAnsi="Times New Roman" w:cs="Times New Roman"/>
          <w:bCs/>
          <w:iCs/>
          <w:sz w:val="24"/>
          <w:szCs w:val="24"/>
        </w:rPr>
        <w:t>А. К. Толстой. Стихотворение «Осень. Обсыпается весь наш бедный сад…». А. А. Фет. Стихотворение «Чудная картина…». И. А. Бунин. Стихотворение «Листопад» (фрагмент «Лес, точно терем расписной…»). Н. А. Заболоцкий. Стихотворение «Гроза идёт». Картины родной природы в изображении русских поэтов. Параллелизм как средство создания художественной картины жизни природы и человека.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
          <w:iCs/>
          <w:sz w:val="24"/>
          <w:szCs w:val="24"/>
        </w:rPr>
        <w:t>Тема родины в русской поэзии</w:t>
      </w:r>
      <w:r w:rsidRPr="00F51141">
        <w:rPr>
          <w:rFonts w:ascii="Times New Roman" w:eastAsia="TimesNewRomanPSMT" w:hAnsi="Times New Roman" w:cs="Times New Roman"/>
          <w:bCs/>
          <w:iCs/>
          <w:sz w:val="24"/>
          <w:szCs w:val="24"/>
        </w:rPr>
        <w:t>. И. С. Никитин. Стихотворение «Русь». А. К. Толстой. Стихотворение «Край ты мой, родимый край…». И. А. Бунин. Стихотворение «У птицы есть гнездо, у зверя есть нора…». И. Северянин. Стихотворение «Запевка». 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
          <w:iCs/>
          <w:sz w:val="24"/>
          <w:szCs w:val="24"/>
        </w:rPr>
        <w:t xml:space="preserve">Военная тема в русской литературе. </w:t>
      </w:r>
      <w:r w:rsidRPr="00F51141">
        <w:rPr>
          <w:rFonts w:ascii="Times New Roman" w:eastAsia="TimesNewRomanPSMT" w:hAnsi="Times New Roman" w:cs="Times New Roman"/>
          <w:bCs/>
          <w:iCs/>
          <w:sz w:val="24"/>
          <w:szCs w:val="24"/>
        </w:rPr>
        <w:t>В. П. Катаев. Повесть «Сын полка» (фрагменты). A. Т. Твардовский. Стихотворение «Рассказ танкиста». Д. С. Самойлов. Стихотворение «Сороковые». B. В. Быков. Повесть «Обелиск». Идейно-эмоциональное содержание произведений, посвящённых военной теме. Образы русских солдат. Образы детей в произведениях о Великой Отечественной войне.</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
          <w:bCs/>
          <w:i/>
          <w:iCs/>
          <w:sz w:val="24"/>
          <w:szCs w:val="24"/>
        </w:rPr>
        <w:t>Автобиографические произведения русских писателей.</w:t>
      </w:r>
      <w:r w:rsidRPr="00F51141">
        <w:rPr>
          <w:rFonts w:ascii="Times New Roman" w:eastAsia="TimesNewRomanPSMT" w:hAnsi="Times New Roman" w:cs="Times New Roman"/>
          <w:bCs/>
          <w:iCs/>
          <w:sz w:val="24"/>
          <w:szCs w:val="24"/>
        </w:rPr>
        <w:t xml:space="preserve">  Л. Н. Толстой. Повесть «Детство» (фрагменты). М. Горький. Повесть «Детство» (фрагменты). А. Н. Толстой. Повесть «Детство Никиты» (фрагменты). Своеобразие сюжета и образной системы в автобиографических произведениях. Жизнь, изображённая в восприятии ребенка.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
          <w:bCs/>
          <w:iCs/>
          <w:sz w:val="24"/>
          <w:szCs w:val="24"/>
        </w:rPr>
      </w:pPr>
      <w:r w:rsidRPr="00F51141">
        <w:rPr>
          <w:rFonts w:ascii="Times New Roman" w:eastAsia="TimesNewRomanPSMT" w:hAnsi="Times New Roman" w:cs="Times New Roman"/>
          <w:b/>
          <w:bCs/>
          <w:iCs/>
          <w:sz w:val="24"/>
          <w:szCs w:val="24"/>
        </w:rPr>
        <w:t>Сведения по теории и истории литературы.</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 xml:space="preserve">Литература как искусство словесного образа. Литература и мифология. Литература и фольклор. </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lastRenderedPageBreak/>
        <w:t>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пространства, природные образы, образы предметов. «Вечные» образы в литературе. Художественный вымысел. Правдоподобие и фантастика. 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Авторская позиция. Заглавие произведения. Эпиграф. «Говорящие» фамилии. Финал произведения.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Тематика и проблематика. Идейно-эмоциональное содержание произведения. Возвышенное и низменное, прекрасное и безобразное, трагическое и комическое в литературе. Юмор. Сатира.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Художественная деталь. Системы стихосложения. Ритм, рифма. Строфа.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Литературный процесс. Традиции и новаторство в литературе. Эпохи в истории мировой литературы (Античность, Средневековье, Возрождение, литература XVII, XVIII, XIX и XX вв.). Литературные направления (классицизм, сентиментализм, романтизм, реализм, модернизм).</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Древнерусская литература, её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Русская литература XVIII в. Классицизм и его связь с идеями русского Просвещения. Сентиментализм и его обращение к изображению внутреннего мира обычного человека.</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Русская литература XIX в. Романтизм в русской литературе. Романтический герой. Становление реализма в русской литературе XIX в. Изображение 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непреходящих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XIX в. (человек и природа, родина, любовь, назначение поэзии). Социальная и нравственная проблематика русской драматургии XIX в.</w:t>
      </w:r>
    </w:p>
    <w:p w:rsidR="00B93835" w:rsidRPr="00F51141" w:rsidRDefault="00B93835" w:rsidP="00F51141">
      <w:pPr>
        <w:autoSpaceDE w:val="0"/>
        <w:autoSpaceDN w:val="0"/>
        <w:adjustRightInd w:val="0"/>
        <w:spacing w:after="0" w:line="240" w:lineRule="auto"/>
        <w:ind w:firstLine="709"/>
        <w:jc w:val="both"/>
        <w:rPr>
          <w:rFonts w:ascii="Times New Roman" w:eastAsia="TimesNewRomanPSMT" w:hAnsi="Times New Roman" w:cs="Times New Roman"/>
          <w:bCs/>
          <w:iCs/>
          <w:sz w:val="24"/>
          <w:szCs w:val="24"/>
        </w:rPr>
      </w:pPr>
      <w:r w:rsidRPr="00F51141">
        <w:rPr>
          <w:rFonts w:ascii="Times New Roman" w:eastAsia="TimesNewRomanPSMT" w:hAnsi="Times New Roman" w:cs="Times New Roman"/>
          <w:bCs/>
          <w:iCs/>
          <w:sz w:val="24"/>
          <w:szCs w:val="24"/>
        </w:rPr>
        <w:t>Русская литература XX в.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XX в. Изображение трагических событий 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XX в. (человек и природа, родина, любовь, война, назначение поэзии).</w:t>
      </w:r>
    </w:p>
    <w:p w:rsidR="00B93835" w:rsidRPr="00A35FB7" w:rsidRDefault="00B93835" w:rsidP="00A35FB7">
      <w:pPr>
        <w:spacing w:line="240" w:lineRule="auto"/>
        <w:jc w:val="center"/>
        <w:rPr>
          <w:rFonts w:ascii="Times New Roman" w:hAnsi="Times New Roman" w:cs="Times New Roman"/>
          <w:b/>
          <w:sz w:val="24"/>
          <w:szCs w:val="24"/>
        </w:rPr>
      </w:pPr>
    </w:p>
    <w:p w:rsidR="00E90369" w:rsidRPr="00A35FB7" w:rsidRDefault="00E90369" w:rsidP="00A35FB7">
      <w:pPr>
        <w:spacing w:line="240" w:lineRule="auto"/>
        <w:jc w:val="center"/>
        <w:rPr>
          <w:rFonts w:ascii="Times New Roman" w:hAnsi="Times New Roman" w:cs="Times New Roman"/>
          <w:b/>
          <w:sz w:val="24"/>
          <w:szCs w:val="24"/>
        </w:rPr>
      </w:pPr>
    </w:p>
    <w:p w:rsidR="00E90369" w:rsidRPr="00A35FB7" w:rsidRDefault="00E90369" w:rsidP="00A35FB7">
      <w:pPr>
        <w:spacing w:line="240" w:lineRule="auto"/>
        <w:jc w:val="center"/>
        <w:rPr>
          <w:rFonts w:ascii="Times New Roman" w:hAnsi="Times New Roman" w:cs="Times New Roman"/>
          <w:b/>
          <w:sz w:val="24"/>
          <w:szCs w:val="24"/>
        </w:rPr>
      </w:pPr>
    </w:p>
    <w:p w:rsidR="00E90369" w:rsidRPr="00A35FB7" w:rsidRDefault="00E90369" w:rsidP="00A35FB7">
      <w:pPr>
        <w:spacing w:line="240" w:lineRule="auto"/>
        <w:jc w:val="center"/>
        <w:rPr>
          <w:rFonts w:ascii="Times New Roman" w:hAnsi="Times New Roman" w:cs="Times New Roman"/>
          <w:b/>
          <w:sz w:val="24"/>
          <w:szCs w:val="24"/>
        </w:rPr>
      </w:pPr>
    </w:p>
    <w:p w:rsidR="00E90369" w:rsidRDefault="00E90369" w:rsidP="00A35FB7">
      <w:pPr>
        <w:spacing w:line="240" w:lineRule="auto"/>
        <w:jc w:val="center"/>
        <w:rPr>
          <w:rFonts w:ascii="Times New Roman" w:hAnsi="Times New Roman" w:cs="Times New Roman"/>
          <w:b/>
          <w:sz w:val="24"/>
          <w:szCs w:val="24"/>
        </w:rPr>
      </w:pPr>
    </w:p>
    <w:p w:rsidR="00F51141" w:rsidRDefault="00F51141" w:rsidP="00F51141">
      <w:pPr>
        <w:spacing w:line="240" w:lineRule="auto"/>
        <w:rPr>
          <w:rFonts w:ascii="Times New Roman" w:hAnsi="Times New Roman" w:cs="Times New Roman"/>
          <w:b/>
          <w:sz w:val="24"/>
          <w:szCs w:val="24"/>
        </w:rPr>
      </w:pPr>
    </w:p>
    <w:p w:rsidR="00F51141" w:rsidRDefault="00F51141" w:rsidP="00F51141">
      <w:pPr>
        <w:spacing w:line="240" w:lineRule="auto"/>
        <w:rPr>
          <w:rFonts w:ascii="Times New Roman" w:hAnsi="Times New Roman" w:cs="Times New Roman"/>
          <w:b/>
          <w:sz w:val="24"/>
          <w:szCs w:val="24"/>
        </w:rPr>
      </w:pPr>
    </w:p>
    <w:p w:rsidR="00A35FB7" w:rsidRPr="00F51141" w:rsidRDefault="00105F64" w:rsidP="00105F64">
      <w:pPr>
        <w:pStyle w:val="ad"/>
        <w:ind w:left="1789"/>
        <w:rPr>
          <w:b/>
        </w:rPr>
      </w:pPr>
      <w:r>
        <w:rPr>
          <w:b/>
        </w:rPr>
        <w:t xml:space="preserve">                 </w:t>
      </w:r>
      <w:r w:rsidR="00F51141" w:rsidRPr="00F51141">
        <w:rPr>
          <w:b/>
        </w:rPr>
        <w:t>Тематическое планирование</w:t>
      </w:r>
    </w:p>
    <w:p w:rsidR="00752E93" w:rsidRPr="00F51141" w:rsidRDefault="00752E93" w:rsidP="00F51141">
      <w:pPr>
        <w:spacing w:after="13" w:line="240" w:lineRule="auto"/>
        <w:rPr>
          <w:rFonts w:ascii="Times New Roman" w:eastAsia="Calibri" w:hAnsi="Times New Roman" w:cs="Times New Roman"/>
          <w:b/>
          <w:bCs/>
          <w:sz w:val="24"/>
          <w:szCs w:val="24"/>
        </w:rPr>
      </w:pPr>
    </w:p>
    <w:p w:rsidR="00752E93" w:rsidRDefault="00752E93" w:rsidP="009D7C52">
      <w:pPr>
        <w:keepNext/>
        <w:keepLines/>
        <w:spacing w:after="0" w:line="240" w:lineRule="auto"/>
        <w:jc w:val="center"/>
        <w:outlineLvl w:val="1"/>
        <w:rPr>
          <w:rFonts w:ascii="Times New Roman" w:eastAsia="Arial Unicode MS" w:hAnsi="Times New Roman" w:cs="Times New Roman"/>
          <w:b/>
          <w:bCs/>
          <w:sz w:val="24"/>
          <w:szCs w:val="24"/>
          <w:lang w:eastAsia="ru-RU"/>
        </w:rPr>
      </w:pPr>
      <w:r w:rsidRPr="00F51141">
        <w:rPr>
          <w:rFonts w:ascii="Times New Roman" w:eastAsia="Arial Unicode MS" w:hAnsi="Times New Roman" w:cs="Times New Roman"/>
          <w:b/>
          <w:bCs/>
          <w:sz w:val="24"/>
          <w:szCs w:val="24"/>
          <w:lang w:eastAsia="ru-RU"/>
        </w:rPr>
        <w:t>Тематический план по литературе 5 класс</w:t>
      </w:r>
    </w:p>
    <w:p w:rsidR="00604733" w:rsidRPr="00F51141" w:rsidRDefault="00604733" w:rsidP="009D7C52">
      <w:pPr>
        <w:keepNext/>
        <w:keepLines/>
        <w:spacing w:after="0" w:line="240" w:lineRule="auto"/>
        <w:jc w:val="center"/>
        <w:outlineLvl w:val="1"/>
        <w:rPr>
          <w:rFonts w:ascii="Times New Roman" w:eastAsia="Arial Unicode MS" w:hAnsi="Times New Roman" w:cs="Times New Roman"/>
          <w:b/>
          <w:bCs/>
          <w:sz w:val="24"/>
          <w:szCs w:val="24"/>
          <w:lang w:eastAsia="ru-RU"/>
        </w:rPr>
      </w:pPr>
    </w:p>
    <w:tbl>
      <w:tblPr>
        <w:tblStyle w:val="a4"/>
        <w:tblW w:w="8788" w:type="dxa"/>
        <w:tblInd w:w="392" w:type="dxa"/>
        <w:tblLook w:val="04A0" w:firstRow="1" w:lastRow="0" w:firstColumn="1" w:lastColumn="0" w:noHBand="0" w:noVBand="1"/>
      </w:tblPr>
      <w:tblGrid>
        <w:gridCol w:w="552"/>
        <w:gridCol w:w="3842"/>
        <w:gridCol w:w="1134"/>
        <w:gridCol w:w="1528"/>
        <w:gridCol w:w="1732"/>
      </w:tblGrid>
      <w:tr w:rsidR="00752E93" w:rsidRPr="00F51141" w:rsidTr="00752E93">
        <w:tc>
          <w:tcPr>
            <w:tcW w:w="552"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w:t>
            </w:r>
          </w:p>
        </w:tc>
        <w:tc>
          <w:tcPr>
            <w:tcW w:w="3842"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Разделы</w:t>
            </w:r>
          </w:p>
          <w:p w:rsidR="00752E93" w:rsidRPr="00F51141" w:rsidRDefault="00752E93" w:rsidP="00F51141">
            <w:pPr>
              <w:jc w:val="center"/>
              <w:rPr>
                <w:rFonts w:ascii="Times New Roman" w:hAnsi="Times New Roman" w:cs="Times New Roman"/>
                <w:b/>
                <w:bCs/>
                <w:sz w:val="24"/>
                <w:szCs w:val="24"/>
              </w:rPr>
            </w:pPr>
          </w:p>
        </w:tc>
        <w:tc>
          <w:tcPr>
            <w:tcW w:w="1134"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Кол-во часов</w:t>
            </w:r>
          </w:p>
        </w:tc>
        <w:tc>
          <w:tcPr>
            <w:tcW w:w="1528"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Сочинение</w:t>
            </w:r>
          </w:p>
        </w:tc>
        <w:tc>
          <w:tcPr>
            <w:tcW w:w="173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Тестирование</w:t>
            </w:r>
          </w:p>
        </w:tc>
      </w:tr>
      <w:tr w:rsidR="00752E93" w:rsidRPr="00F51141" w:rsidTr="00752E93">
        <w:tc>
          <w:tcPr>
            <w:tcW w:w="55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3842" w:type="dxa"/>
          </w:tcPr>
          <w:p w:rsidR="00752E93" w:rsidRPr="00F51141" w:rsidRDefault="00B27CBC" w:rsidP="00F51141">
            <w:pPr>
              <w:rPr>
                <w:rFonts w:ascii="Times New Roman" w:hAnsi="Times New Roman" w:cs="Times New Roman"/>
                <w:sz w:val="24"/>
                <w:szCs w:val="24"/>
              </w:rPr>
            </w:pPr>
            <w:r w:rsidRPr="00F51141">
              <w:rPr>
                <w:rFonts w:ascii="Times New Roman" w:hAnsi="Times New Roman" w:cs="Times New Roman"/>
                <w:sz w:val="24"/>
                <w:szCs w:val="24"/>
              </w:rPr>
              <w:t xml:space="preserve">Введение </w:t>
            </w:r>
          </w:p>
        </w:tc>
        <w:tc>
          <w:tcPr>
            <w:tcW w:w="1134" w:type="dxa"/>
          </w:tcPr>
          <w:p w:rsidR="00752E93"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5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3842" w:type="dxa"/>
          </w:tcPr>
          <w:p w:rsidR="00752E93" w:rsidRPr="00F51141" w:rsidRDefault="00DE262E" w:rsidP="00F51141">
            <w:pPr>
              <w:rPr>
                <w:rFonts w:ascii="Times New Roman" w:hAnsi="Times New Roman" w:cs="Times New Roman"/>
                <w:sz w:val="24"/>
                <w:szCs w:val="24"/>
              </w:rPr>
            </w:pPr>
            <w:r w:rsidRPr="00F51141">
              <w:rPr>
                <w:rFonts w:ascii="Times New Roman" w:hAnsi="Times New Roman" w:cs="Times New Roman"/>
                <w:sz w:val="24"/>
                <w:szCs w:val="24"/>
              </w:rPr>
              <w:t xml:space="preserve">Устное народное творчество </w:t>
            </w:r>
          </w:p>
        </w:tc>
        <w:tc>
          <w:tcPr>
            <w:tcW w:w="1134" w:type="dxa"/>
          </w:tcPr>
          <w:p w:rsidR="00752E93"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10</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5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3</w:t>
            </w:r>
          </w:p>
        </w:tc>
        <w:tc>
          <w:tcPr>
            <w:tcW w:w="3842" w:type="dxa"/>
          </w:tcPr>
          <w:p w:rsidR="00752E93" w:rsidRPr="00F51141" w:rsidRDefault="00DE262E" w:rsidP="00F51141">
            <w:pPr>
              <w:tabs>
                <w:tab w:val="left" w:pos="2565"/>
              </w:tabs>
              <w:rPr>
                <w:rFonts w:ascii="Times New Roman" w:hAnsi="Times New Roman" w:cs="Times New Roman"/>
                <w:sz w:val="24"/>
                <w:szCs w:val="24"/>
              </w:rPr>
            </w:pPr>
            <w:r w:rsidRPr="00F51141">
              <w:rPr>
                <w:rFonts w:ascii="Times New Roman" w:hAnsi="Times New Roman" w:cs="Times New Roman"/>
                <w:sz w:val="24"/>
                <w:szCs w:val="24"/>
              </w:rPr>
              <w:t xml:space="preserve">Из древнерусской литературы </w:t>
            </w:r>
          </w:p>
        </w:tc>
        <w:tc>
          <w:tcPr>
            <w:tcW w:w="1134" w:type="dxa"/>
          </w:tcPr>
          <w:p w:rsidR="00752E93"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5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4</w:t>
            </w:r>
          </w:p>
        </w:tc>
        <w:tc>
          <w:tcPr>
            <w:tcW w:w="3842" w:type="dxa"/>
          </w:tcPr>
          <w:p w:rsidR="00752E93" w:rsidRPr="00F51141" w:rsidRDefault="00DE262E" w:rsidP="00F51141">
            <w:pPr>
              <w:rPr>
                <w:rFonts w:ascii="Times New Roman" w:hAnsi="Times New Roman" w:cs="Times New Roman"/>
                <w:sz w:val="24"/>
                <w:szCs w:val="24"/>
              </w:rPr>
            </w:pPr>
            <w:r w:rsidRPr="00F51141">
              <w:rPr>
                <w:rFonts w:ascii="Times New Roman" w:hAnsi="Times New Roman" w:cs="Times New Roman"/>
                <w:sz w:val="24"/>
                <w:szCs w:val="24"/>
              </w:rPr>
              <w:t xml:space="preserve">Из литературы XVIII века </w:t>
            </w:r>
          </w:p>
        </w:tc>
        <w:tc>
          <w:tcPr>
            <w:tcW w:w="1134" w:type="dxa"/>
          </w:tcPr>
          <w:p w:rsidR="00752E93"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5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5</w:t>
            </w:r>
          </w:p>
        </w:tc>
        <w:tc>
          <w:tcPr>
            <w:tcW w:w="3842" w:type="dxa"/>
          </w:tcPr>
          <w:p w:rsidR="00752E93" w:rsidRPr="00F51141" w:rsidRDefault="00DE262E" w:rsidP="00F51141">
            <w:pPr>
              <w:rPr>
                <w:rFonts w:ascii="Times New Roman" w:hAnsi="Times New Roman" w:cs="Times New Roman"/>
                <w:sz w:val="24"/>
                <w:szCs w:val="24"/>
              </w:rPr>
            </w:pPr>
            <w:r w:rsidRPr="00F51141">
              <w:rPr>
                <w:rFonts w:ascii="Times New Roman" w:hAnsi="Times New Roman" w:cs="Times New Roman"/>
                <w:sz w:val="24"/>
                <w:szCs w:val="24"/>
              </w:rPr>
              <w:t xml:space="preserve">Из литературы XIX века </w:t>
            </w:r>
          </w:p>
        </w:tc>
        <w:tc>
          <w:tcPr>
            <w:tcW w:w="1134" w:type="dxa"/>
          </w:tcPr>
          <w:p w:rsidR="00752E93"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39</w:t>
            </w:r>
          </w:p>
        </w:tc>
        <w:tc>
          <w:tcPr>
            <w:tcW w:w="1528" w:type="dxa"/>
          </w:tcPr>
          <w:p w:rsidR="00752E93" w:rsidRPr="00F51141" w:rsidRDefault="00DE262E"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1732" w:type="dxa"/>
          </w:tcPr>
          <w:p w:rsidR="00752E93" w:rsidRPr="00F51141" w:rsidRDefault="00DE262E"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r>
      <w:tr w:rsidR="00752E93" w:rsidRPr="00F51141" w:rsidTr="00752E93">
        <w:tc>
          <w:tcPr>
            <w:tcW w:w="55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6</w:t>
            </w:r>
          </w:p>
        </w:tc>
        <w:tc>
          <w:tcPr>
            <w:tcW w:w="3842" w:type="dxa"/>
          </w:tcPr>
          <w:p w:rsidR="00752E93" w:rsidRPr="00F51141" w:rsidRDefault="00DE262E" w:rsidP="00F51141">
            <w:pPr>
              <w:rPr>
                <w:rFonts w:ascii="Times New Roman" w:hAnsi="Times New Roman" w:cs="Times New Roman"/>
                <w:sz w:val="24"/>
                <w:szCs w:val="24"/>
              </w:rPr>
            </w:pPr>
            <w:r w:rsidRPr="00F51141">
              <w:rPr>
                <w:rFonts w:ascii="Times New Roman" w:hAnsi="Times New Roman" w:cs="Times New Roman"/>
                <w:sz w:val="24"/>
                <w:szCs w:val="24"/>
              </w:rPr>
              <w:t xml:space="preserve">Русские поэты ΧΙΧ века о родине, родной природе и о себе (обзор) – </w:t>
            </w:r>
          </w:p>
        </w:tc>
        <w:tc>
          <w:tcPr>
            <w:tcW w:w="1134" w:type="dxa"/>
          </w:tcPr>
          <w:p w:rsidR="00752E93"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3</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5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7</w:t>
            </w:r>
          </w:p>
        </w:tc>
        <w:tc>
          <w:tcPr>
            <w:tcW w:w="3842" w:type="dxa"/>
          </w:tcPr>
          <w:p w:rsidR="00752E93" w:rsidRPr="00F51141" w:rsidRDefault="00DE262E" w:rsidP="00F51141">
            <w:pPr>
              <w:rPr>
                <w:rFonts w:ascii="Times New Roman" w:hAnsi="Times New Roman" w:cs="Times New Roman"/>
                <w:sz w:val="24"/>
                <w:szCs w:val="24"/>
              </w:rPr>
            </w:pPr>
            <w:r w:rsidRPr="00F51141">
              <w:rPr>
                <w:rFonts w:ascii="Times New Roman" w:hAnsi="Times New Roman" w:cs="Times New Roman"/>
                <w:sz w:val="24"/>
                <w:szCs w:val="24"/>
              </w:rPr>
              <w:t xml:space="preserve">Из литературы XX века </w:t>
            </w:r>
          </w:p>
        </w:tc>
        <w:tc>
          <w:tcPr>
            <w:tcW w:w="1134" w:type="dxa"/>
          </w:tcPr>
          <w:p w:rsidR="00752E93"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21</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5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8</w:t>
            </w:r>
          </w:p>
        </w:tc>
        <w:tc>
          <w:tcPr>
            <w:tcW w:w="3842" w:type="dxa"/>
          </w:tcPr>
          <w:p w:rsidR="00752E93" w:rsidRPr="00F51141" w:rsidRDefault="00B27CBC" w:rsidP="00F51141">
            <w:pPr>
              <w:rPr>
                <w:rFonts w:ascii="Times New Roman" w:hAnsi="Times New Roman" w:cs="Times New Roman"/>
                <w:sz w:val="24"/>
                <w:szCs w:val="24"/>
              </w:rPr>
            </w:pPr>
            <w:r w:rsidRPr="00F51141">
              <w:rPr>
                <w:rFonts w:ascii="Times New Roman" w:hAnsi="Times New Roman" w:cs="Times New Roman"/>
                <w:sz w:val="24"/>
                <w:szCs w:val="24"/>
              </w:rPr>
              <w:t xml:space="preserve">Русские поэты XX века о родине и родной природе </w:t>
            </w:r>
          </w:p>
        </w:tc>
        <w:tc>
          <w:tcPr>
            <w:tcW w:w="1134" w:type="dxa"/>
          </w:tcPr>
          <w:p w:rsidR="00752E93"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5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9</w:t>
            </w:r>
          </w:p>
        </w:tc>
        <w:tc>
          <w:tcPr>
            <w:tcW w:w="3842" w:type="dxa"/>
          </w:tcPr>
          <w:p w:rsidR="00752E93" w:rsidRPr="00F51141" w:rsidRDefault="00B27CBC" w:rsidP="00F51141">
            <w:pPr>
              <w:tabs>
                <w:tab w:val="left" w:pos="2580"/>
              </w:tabs>
              <w:rPr>
                <w:rFonts w:ascii="Times New Roman" w:hAnsi="Times New Roman" w:cs="Times New Roman"/>
                <w:sz w:val="24"/>
                <w:szCs w:val="24"/>
              </w:rPr>
            </w:pPr>
            <w:r w:rsidRPr="00F51141">
              <w:rPr>
                <w:rFonts w:ascii="Times New Roman" w:hAnsi="Times New Roman" w:cs="Times New Roman"/>
                <w:sz w:val="24"/>
                <w:szCs w:val="24"/>
              </w:rPr>
              <w:t>Писатели улыбаются</w:t>
            </w:r>
          </w:p>
        </w:tc>
        <w:tc>
          <w:tcPr>
            <w:tcW w:w="1134" w:type="dxa"/>
          </w:tcPr>
          <w:p w:rsidR="00752E93"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3</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5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10</w:t>
            </w:r>
          </w:p>
        </w:tc>
        <w:tc>
          <w:tcPr>
            <w:tcW w:w="3842" w:type="dxa"/>
          </w:tcPr>
          <w:p w:rsidR="00752E93" w:rsidRPr="00F51141" w:rsidRDefault="00B27CBC" w:rsidP="00F51141">
            <w:pPr>
              <w:rPr>
                <w:rFonts w:ascii="Times New Roman" w:hAnsi="Times New Roman" w:cs="Times New Roman"/>
                <w:sz w:val="24"/>
                <w:szCs w:val="24"/>
              </w:rPr>
            </w:pPr>
            <w:r w:rsidRPr="00F51141">
              <w:rPr>
                <w:rFonts w:ascii="Times New Roman" w:hAnsi="Times New Roman" w:cs="Times New Roman"/>
                <w:sz w:val="24"/>
                <w:szCs w:val="24"/>
              </w:rPr>
              <w:t>Из зарубежной литературы</w:t>
            </w:r>
          </w:p>
        </w:tc>
        <w:tc>
          <w:tcPr>
            <w:tcW w:w="1134" w:type="dxa"/>
          </w:tcPr>
          <w:p w:rsidR="00752E93"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15</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52" w:type="dxa"/>
          </w:tcPr>
          <w:p w:rsidR="00752E93"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11</w:t>
            </w:r>
          </w:p>
        </w:tc>
        <w:tc>
          <w:tcPr>
            <w:tcW w:w="3842" w:type="dxa"/>
          </w:tcPr>
          <w:p w:rsidR="00752E93" w:rsidRPr="00F51141" w:rsidRDefault="00B27CBC" w:rsidP="00F51141">
            <w:pPr>
              <w:rPr>
                <w:rFonts w:ascii="Times New Roman" w:hAnsi="Times New Roman" w:cs="Times New Roman"/>
                <w:sz w:val="24"/>
                <w:szCs w:val="24"/>
              </w:rPr>
            </w:pPr>
            <w:r w:rsidRPr="00F51141">
              <w:rPr>
                <w:rFonts w:ascii="Times New Roman" w:hAnsi="Times New Roman" w:cs="Times New Roman"/>
                <w:sz w:val="24"/>
                <w:szCs w:val="24"/>
              </w:rPr>
              <w:t xml:space="preserve">Повторение </w:t>
            </w:r>
          </w:p>
        </w:tc>
        <w:tc>
          <w:tcPr>
            <w:tcW w:w="1134" w:type="dxa"/>
          </w:tcPr>
          <w:p w:rsidR="00752E93"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4</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B27CBC" w:rsidRPr="00F51141" w:rsidTr="00752E93">
        <w:tc>
          <w:tcPr>
            <w:tcW w:w="552" w:type="dxa"/>
          </w:tcPr>
          <w:p w:rsidR="00B27CBC" w:rsidRPr="00F51141" w:rsidRDefault="00B27CBC" w:rsidP="00F51141">
            <w:pPr>
              <w:rPr>
                <w:rFonts w:ascii="Times New Roman" w:hAnsi="Times New Roman" w:cs="Times New Roman"/>
                <w:b/>
                <w:sz w:val="24"/>
                <w:szCs w:val="24"/>
              </w:rPr>
            </w:pPr>
          </w:p>
        </w:tc>
        <w:tc>
          <w:tcPr>
            <w:tcW w:w="3842" w:type="dxa"/>
          </w:tcPr>
          <w:p w:rsidR="00B27CBC" w:rsidRPr="00F51141" w:rsidRDefault="00B27CBC" w:rsidP="00F51141">
            <w:pPr>
              <w:rPr>
                <w:rFonts w:ascii="Times New Roman" w:hAnsi="Times New Roman" w:cs="Times New Roman"/>
                <w:sz w:val="24"/>
                <w:szCs w:val="24"/>
              </w:rPr>
            </w:pPr>
            <w:r w:rsidRPr="00F51141">
              <w:rPr>
                <w:rFonts w:ascii="Times New Roman" w:hAnsi="Times New Roman" w:cs="Times New Roman"/>
                <w:sz w:val="24"/>
                <w:szCs w:val="24"/>
              </w:rPr>
              <w:t>Итого</w:t>
            </w:r>
          </w:p>
        </w:tc>
        <w:tc>
          <w:tcPr>
            <w:tcW w:w="1134" w:type="dxa"/>
          </w:tcPr>
          <w:p w:rsidR="00B27CBC"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105</w:t>
            </w:r>
          </w:p>
        </w:tc>
        <w:tc>
          <w:tcPr>
            <w:tcW w:w="1528" w:type="dxa"/>
          </w:tcPr>
          <w:p w:rsidR="00B27CBC"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1732" w:type="dxa"/>
          </w:tcPr>
          <w:p w:rsidR="00B27CBC" w:rsidRPr="00F51141" w:rsidRDefault="00B27CBC"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r>
    </w:tbl>
    <w:p w:rsidR="00752E93" w:rsidRPr="00F51141" w:rsidRDefault="00752E93" w:rsidP="00F51141">
      <w:pPr>
        <w:keepNext/>
        <w:keepLines/>
        <w:spacing w:after="0" w:line="240" w:lineRule="auto"/>
        <w:ind w:left="220"/>
        <w:jc w:val="center"/>
        <w:outlineLvl w:val="1"/>
        <w:rPr>
          <w:rFonts w:ascii="Times New Roman" w:eastAsia="Arial Unicode MS" w:hAnsi="Times New Roman" w:cs="Times New Roman"/>
          <w:b/>
          <w:bCs/>
          <w:sz w:val="24"/>
          <w:szCs w:val="24"/>
          <w:lang w:eastAsia="ru-RU"/>
        </w:rPr>
      </w:pPr>
    </w:p>
    <w:p w:rsidR="00752E93" w:rsidRDefault="00752E93" w:rsidP="009D7C52">
      <w:pPr>
        <w:keepNext/>
        <w:keepLines/>
        <w:spacing w:after="0" w:line="240" w:lineRule="auto"/>
        <w:ind w:left="220"/>
        <w:jc w:val="center"/>
        <w:outlineLvl w:val="1"/>
        <w:rPr>
          <w:rFonts w:ascii="Times New Roman" w:eastAsia="Arial Unicode MS" w:hAnsi="Times New Roman" w:cs="Times New Roman"/>
          <w:b/>
          <w:bCs/>
          <w:sz w:val="24"/>
          <w:szCs w:val="24"/>
          <w:lang w:eastAsia="ru-RU"/>
        </w:rPr>
      </w:pPr>
      <w:r w:rsidRPr="00F51141">
        <w:rPr>
          <w:rFonts w:ascii="Times New Roman" w:eastAsia="Arial Unicode MS" w:hAnsi="Times New Roman" w:cs="Times New Roman"/>
          <w:b/>
          <w:bCs/>
          <w:sz w:val="24"/>
          <w:szCs w:val="24"/>
          <w:lang w:eastAsia="ru-RU"/>
        </w:rPr>
        <w:t>Тематический план по литературе 6 класс</w:t>
      </w:r>
    </w:p>
    <w:p w:rsidR="00604733" w:rsidRPr="00F51141" w:rsidRDefault="00604733" w:rsidP="009D7C52">
      <w:pPr>
        <w:keepNext/>
        <w:keepLines/>
        <w:spacing w:after="0" w:line="240" w:lineRule="auto"/>
        <w:ind w:left="220"/>
        <w:jc w:val="center"/>
        <w:outlineLvl w:val="1"/>
        <w:rPr>
          <w:rFonts w:ascii="Times New Roman" w:eastAsia="Arial Unicode MS" w:hAnsi="Times New Roman" w:cs="Times New Roman"/>
          <w:b/>
          <w:bCs/>
          <w:sz w:val="24"/>
          <w:szCs w:val="24"/>
          <w:lang w:eastAsia="ru-RU"/>
        </w:rPr>
      </w:pPr>
    </w:p>
    <w:tbl>
      <w:tblPr>
        <w:tblStyle w:val="a4"/>
        <w:tblW w:w="8788" w:type="dxa"/>
        <w:tblInd w:w="392" w:type="dxa"/>
        <w:tblLook w:val="04A0" w:firstRow="1" w:lastRow="0" w:firstColumn="1" w:lastColumn="0" w:noHBand="0" w:noVBand="1"/>
      </w:tblPr>
      <w:tblGrid>
        <w:gridCol w:w="562"/>
        <w:gridCol w:w="3832"/>
        <w:gridCol w:w="1134"/>
        <w:gridCol w:w="1528"/>
        <w:gridCol w:w="1732"/>
      </w:tblGrid>
      <w:tr w:rsidR="00752E93" w:rsidRPr="00F51141" w:rsidTr="00752E93">
        <w:tc>
          <w:tcPr>
            <w:tcW w:w="562"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w:t>
            </w:r>
          </w:p>
        </w:tc>
        <w:tc>
          <w:tcPr>
            <w:tcW w:w="3832"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Разделы</w:t>
            </w:r>
          </w:p>
          <w:p w:rsidR="00752E93" w:rsidRPr="00F51141" w:rsidRDefault="00752E93" w:rsidP="00F51141">
            <w:pPr>
              <w:jc w:val="center"/>
              <w:rPr>
                <w:rFonts w:ascii="Times New Roman" w:hAnsi="Times New Roman" w:cs="Times New Roman"/>
                <w:b/>
                <w:bCs/>
                <w:sz w:val="24"/>
                <w:szCs w:val="24"/>
              </w:rPr>
            </w:pPr>
          </w:p>
        </w:tc>
        <w:tc>
          <w:tcPr>
            <w:tcW w:w="1134"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Кол-во часов</w:t>
            </w:r>
          </w:p>
        </w:tc>
        <w:tc>
          <w:tcPr>
            <w:tcW w:w="1528"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Соч.</w:t>
            </w:r>
          </w:p>
        </w:tc>
        <w:tc>
          <w:tcPr>
            <w:tcW w:w="173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Тестирование</w:t>
            </w:r>
          </w:p>
        </w:tc>
      </w:tr>
      <w:tr w:rsidR="00752E93" w:rsidRPr="00F51141" w:rsidTr="00752E93">
        <w:tc>
          <w:tcPr>
            <w:tcW w:w="56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3832" w:type="dxa"/>
          </w:tcPr>
          <w:p w:rsidR="00752E93" w:rsidRPr="00F51141" w:rsidRDefault="008A138B" w:rsidP="00F51141">
            <w:pPr>
              <w:rPr>
                <w:rFonts w:ascii="Times New Roman" w:hAnsi="Times New Roman" w:cs="Times New Roman"/>
                <w:sz w:val="24"/>
                <w:szCs w:val="24"/>
              </w:rPr>
            </w:pPr>
            <w:r w:rsidRPr="00F51141">
              <w:rPr>
                <w:rFonts w:ascii="Times New Roman" w:hAnsi="Times New Roman" w:cs="Times New Roman"/>
                <w:sz w:val="24"/>
                <w:szCs w:val="24"/>
              </w:rPr>
              <w:t>Писатели- создатели и хранители книги</w:t>
            </w:r>
          </w:p>
        </w:tc>
        <w:tc>
          <w:tcPr>
            <w:tcW w:w="1134" w:type="dxa"/>
          </w:tcPr>
          <w:p w:rsidR="00752E93" w:rsidRPr="00F51141" w:rsidRDefault="008A138B"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3832" w:type="dxa"/>
          </w:tcPr>
          <w:p w:rsidR="00752E93" w:rsidRPr="00F51141" w:rsidRDefault="00720C87" w:rsidP="00F51141">
            <w:pPr>
              <w:rPr>
                <w:rFonts w:ascii="Times New Roman" w:hAnsi="Times New Roman" w:cs="Times New Roman"/>
                <w:sz w:val="24"/>
                <w:szCs w:val="24"/>
              </w:rPr>
            </w:pPr>
            <w:r w:rsidRPr="00F51141">
              <w:rPr>
                <w:rFonts w:ascii="Times New Roman" w:hAnsi="Times New Roman" w:cs="Times New Roman"/>
                <w:sz w:val="24"/>
                <w:szCs w:val="24"/>
              </w:rPr>
              <w:t>Устное народное творчество</w:t>
            </w:r>
          </w:p>
        </w:tc>
        <w:tc>
          <w:tcPr>
            <w:tcW w:w="1134" w:type="dxa"/>
          </w:tcPr>
          <w:p w:rsidR="00752E93" w:rsidRPr="00F51141" w:rsidRDefault="00720C87"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3</w:t>
            </w:r>
          </w:p>
        </w:tc>
        <w:tc>
          <w:tcPr>
            <w:tcW w:w="3832" w:type="dxa"/>
          </w:tcPr>
          <w:p w:rsidR="00752E93" w:rsidRPr="00F51141" w:rsidRDefault="00720C87" w:rsidP="00F51141">
            <w:pPr>
              <w:rPr>
                <w:rFonts w:ascii="Times New Roman" w:hAnsi="Times New Roman" w:cs="Times New Roman"/>
                <w:sz w:val="24"/>
                <w:szCs w:val="24"/>
              </w:rPr>
            </w:pPr>
            <w:r w:rsidRPr="00F51141">
              <w:rPr>
                <w:rFonts w:ascii="Times New Roman" w:hAnsi="Times New Roman" w:cs="Times New Roman"/>
                <w:sz w:val="24"/>
                <w:szCs w:val="24"/>
              </w:rPr>
              <w:t>Из древнерусской литературы</w:t>
            </w:r>
          </w:p>
        </w:tc>
        <w:tc>
          <w:tcPr>
            <w:tcW w:w="1134" w:type="dxa"/>
          </w:tcPr>
          <w:p w:rsidR="00752E93" w:rsidRPr="00F51141" w:rsidRDefault="00720C87"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4</w:t>
            </w:r>
          </w:p>
        </w:tc>
        <w:tc>
          <w:tcPr>
            <w:tcW w:w="3832" w:type="dxa"/>
          </w:tcPr>
          <w:p w:rsidR="00752E93" w:rsidRPr="00F51141" w:rsidRDefault="00720C87" w:rsidP="00F51141">
            <w:pPr>
              <w:rPr>
                <w:rFonts w:ascii="Times New Roman" w:hAnsi="Times New Roman" w:cs="Times New Roman"/>
                <w:sz w:val="24"/>
                <w:szCs w:val="24"/>
              </w:rPr>
            </w:pPr>
            <w:r w:rsidRPr="00F51141">
              <w:rPr>
                <w:rFonts w:ascii="Times New Roman" w:hAnsi="Times New Roman" w:cs="Times New Roman"/>
                <w:sz w:val="24"/>
                <w:szCs w:val="24"/>
              </w:rPr>
              <w:t>Из литературы XVIII века</w:t>
            </w:r>
          </w:p>
        </w:tc>
        <w:tc>
          <w:tcPr>
            <w:tcW w:w="1134" w:type="dxa"/>
          </w:tcPr>
          <w:p w:rsidR="00752E93" w:rsidRPr="00F51141" w:rsidRDefault="00720C87" w:rsidP="00F51141">
            <w:pPr>
              <w:jc w:val="center"/>
              <w:rPr>
                <w:rFonts w:ascii="Times New Roman" w:hAnsi="Times New Roman" w:cs="Times New Roman"/>
                <w:b/>
                <w:sz w:val="24"/>
                <w:szCs w:val="24"/>
              </w:rPr>
            </w:pPr>
            <w:r w:rsidRPr="00F51141">
              <w:rPr>
                <w:rFonts w:ascii="Times New Roman" w:hAnsi="Times New Roman" w:cs="Times New Roman"/>
                <w:b/>
                <w:sz w:val="24"/>
                <w:szCs w:val="24"/>
              </w:rPr>
              <w:t>4</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5</w:t>
            </w:r>
          </w:p>
        </w:tc>
        <w:tc>
          <w:tcPr>
            <w:tcW w:w="3832" w:type="dxa"/>
          </w:tcPr>
          <w:p w:rsidR="00752E93" w:rsidRPr="00F51141" w:rsidRDefault="00720C87" w:rsidP="00F51141">
            <w:pPr>
              <w:rPr>
                <w:rFonts w:ascii="Times New Roman" w:hAnsi="Times New Roman" w:cs="Times New Roman"/>
                <w:sz w:val="24"/>
                <w:szCs w:val="24"/>
              </w:rPr>
            </w:pPr>
            <w:r w:rsidRPr="00F51141">
              <w:rPr>
                <w:rFonts w:ascii="Times New Roman" w:hAnsi="Times New Roman" w:cs="Times New Roman"/>
                <w:sz w:val="24"/>
                <w:szCs w:val="24"/>
              </w:rPr>
              <w:t>Из литературы XIX века</w:t>
            </w:r>
          </w:p>
        </w:tc>
        <w:tc>
          <w:tcPr>
            <w:tcW w:w="1134" w:type="dxa"/>
          </w:tcPr>
          <w:p w:rsidR="00752E93" w:rsidRPr="00F51141" w:rsidRDefault="00720C87" w:rsidP="00F51141">
            <w:pPr>
              <w:jc w:val="center"/>
              <w:rPr>
                <w:rFonts w:ascii="Times New Roman" w:hAnsi="Times New Roman" w:cs="Times New Roman"/>
                <w:b/>
                <w:sz w:val="24"/>
                <w:szCs w:val="24"/>
              </w:rPr>
            </w:pPr>
            <w:r w:rsidRPr="00F51141">
              <w:rPr>
                <w:rFonts w:ascii="Times New Roman" w:hAnsi="Times New Roman" w:cs="Times New Roman"/>
                <w:b/>
                <w:sz w:val="24"/>
                <w:szCs w:val="24"/>
              </w:rPr>
              <w:t>38</w:t>
            </w:r>
          </w:p>
        </w:tc>
        <w:tc>
          <w:tcPr>
            <w:tcW w:w="1528" w:type="dxa"/>
          </w:tcPr>
          <w:p w:rsidR="00752E93" w:rsidRPr="00F51141" w:rsidRDefault="00720C87"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732" w:type="dxa"/>
          </w:tcPr>
          <w:p w:rsidR="00752E93" w:rsidRPr="00F51141" w:rsidRDefault="00752E93" w:rsidP="00F51141">
            <w:pPr>
              <w:jc w:val="center"/>
              <w:rPr>
                <w:rFonts w:ascii="Times New Roman" w:hAnsi="Times New Roman" w:cs="Times New Roman"/>
                <w:sz w:val="24"/>
                <w:szCs w:val="24"/>
              </w:rPr>
            </w:pPr>
          </w:p>
        </w:tc>
      </w:tr>
      <w:tr w:rsidR="00752E93" w:rsidRPr="00F51141" w:rsidTr="00752E93">
        <w:tc>
          <w:tcPr>
            <w:tcW w:w="56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6</w:t>
            </w:r>
          </w:p>
        </w:tc>
        <w:tc>
          <w:tcPr>
            <w:tcW w:w="3832" w:type="dxa"/>
          </w:tcPr>
          <w:p w:rsidR="00752E93" w:rsidRPr="00F51141" w:rsidRDefault="00720C87" w:rsidP="00F51141">
            <w:pPr>
              <w:rPr>
                <w:rFonts w:ascii="Times New Roman" w:hAnsi="Times New Roman" w:cs="Times New Roman"/>
                <w:sz w:val="24"/>
                <w:szCs w:val="24"/>
              </w:rPr>
            </w:pPr>
            <w:r w:rsidRPr="00F51141">
              <w:rPr>
                <w:rFonts w:ascii="Times New Roman" w:hAnsi="Times New Roman" w:cs="Times New Roman"/>
                <w:sz w:val="24"/>
                <w:szCs w:val="24"/>
              </w:rPr>
              <w:t>Родная природа в стихотворениях русских поэтов ΧΙΧ века</w:t>
            </w:r>
          </w:p>
        </w:tc>
        <w:tc>
          <w:tcPr>
            <w:tcW w:w="1134" w:type="dxa"/>
          </w:tcPr>
          <w:p w:rsidR="00752E93" w:rsidRPr="00F51141" w:rsidRDefault="00720C87"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7</w:t>
            </w:r>
          </w:p>
        </w:tc>
        <w:tc>
          <w:tcPr>
            <w:tcW w:w="3832" w:type="dxa"/>
          </w:tcPr>
          <w:p w:rsidR="00752E93" w:rsidRPr="00F51141" w:rsidRDefault="00720C87" w:rsidP="00F51141">
            <w:pPr>
              <w:rPr>
                <w:rFonts w:ascii="Times New Roman" w:hAnsi="Times New Roman" w:cs="Times New Roman"/>
                <w:sz w:val="24"/>
                <w:szCs w:val="24"/>
              </w:rPr>
            </w:pPr>
            <w:r w:rsidRPr="00F51141">
              <w:rPr>
                <w:rFonts w:ascii="Times New Roman" w:hAnsi="Times New Roman" w:cs="Times New Roman"/>
                <w:sz w:val="24"/>
                <w:szCs w:val="24"/>
              </w:rPr>
              <w:t>Из литературы XX века</w:t>
            </w:r>
          </w:p>
        </w:tc>
        <w:tc>
          <w:tcPr>
            <w:tcW w:w="1134" w:type="dxa"/>
          </w:tcPr>
          <w:p w:rsidR="00752E93" w:rsidRPr="00F51141" w:rsidRDefault="00720C87"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18</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20C87"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r>
      <w:tr w:rsidR="00752E93" w:rsidRPr="00F51141" w:rsidTr="00752E93">
        <w:tc>
          <w:tcPr>
            <w:tcW w:w="56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8</w:t>
            </w:r>
          </w:p>
        </w:tc>
        <w:tc>
          <w:tcPr>
            <w:tcW w:w="3832" w:type="dxa"/>
          </w:tcPr>
          <w:p w:rsidR="00752E93" w:rsidRPr="00F51141" w:rsidRDefault="00720C87" w:rsidP="00F51141">
            <w:pPr>
              <w:rPr>
                <w:rFonts w:ascii="Times New Roman" w:hAnsi="Times New Roman" w:cs="Times New Roman"/>
                <w:sz w:val="24"/>
                <w:szCs w:val="24"/>
              </w:rPr>
            </w:pPr>
            <w:r w:rsidRPr="00F51141">
              <w:rPr>
                <w:rFonts w:ascii="Times New Roman" w:hAnsi="Times New Roman" w:cs="Times New Roman"/>
                <w:sz w:val="24"/>
                <w:szCs w:val="24"/>
              </w:rPr>
              <w:t>Писатели улыбаются</w:t>
            </w:r>
          </w:p>
        </w:tc>
        <w:tc>
          <w:tcPr>
            <w:tcW w:w="1134" w:type="dxa"/>
          </w:tcPr>
          <w:p w:rsidR="00752E93" w:rsidRPr="00F51141" w:rsidRDefault="00720C87" w:rsidP="00F51141">
            <w:pPr>
              <w:jc w:val="center"/>
              <w:rPr>
                <w:rFonts w:ascii="Times New Roman" w:hAnsi="Times New Roman" w:cs="Times New Roman"/>
                <w:b/>
                <w:sz w:val="24"/>
                <w:szCs w:val="24"/>
              </w:rPr>
            </w:pPr>
            <w:r w:rsidRPr="00F51141">
              <w:rPr>
                <w:rFonts w:ascii="Times New Roman" w:hAnsi="Times New Roman" w:cs="Times New Roman"/>
                <w:b/>
                <w:sz w:val="24"/>
                <w:szCs w:val="24"/>
              </w:rPr>
              <w:t>6</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8A138B" w:rsidRPr="00F51141" w:rsidTr="00752E93">
        <w:tc>
          <w:tcPr>
            <w:tcW w:w="562" w:type="dxa"/>
          </w:tcPr>
          <w:p w:rsidR="008A138B" w:rsidRPr="00F51141" w:rsidRDefault="008A138B" w:rsidP="00F51141">
            <w:pPr>
              <w:jc w:val="center"/>
              <w:rPr>
                <w:rFonts w:ascii="Times New Roman" w:hAnsi="Times New Roman" w:cs="Times New Roman"/>
                <w:b/>
                <w:sz w:val="24"/>
                <w:szCs w:val="24"/>
              </w:rPr>
            </w:pPr>
            <w:r w:rsidRPr="00F51141">
              <w:rPr>
                <w:rFonts w:ascii="Times New Roman" w:hAnsi="Times New Roman" w:cs="Times New Roman"/>
                <w:b/>
                <w:sz w:val="24"/>
                <w:szCs w:val="24"/>
              </w:rPr>
              <w:t>9</w:t>
            </w:r>
          </w:p>
        </w:tc>
        <w:tc>
          <w:tcPr>
            <w:tcW w:w="3832" w:type="dxa"/>
          </w:tcPr>
          <w:p w:rsidR="008A138B" w:rsidRPr="00F51141" w:rsidRDefault="008A138B" w:rsidP="00F51141">
            <w:pPr>
              <w:rPr>
                <w:rFonts w:ascii="Times New Roman" w:hAnsi="Times New Roman" w:cs="Times New Roman"/>
                <w:sz w:val="24"/>
                <w:szCs w:val="24"/>
              </w:rPr>
            </w:pPr>
            <w:r w:rsidRPr="00F51141">
              <w:rPr>
                <w:rFonts w:ascii="Times New Roman" w:hAnsi="Times New Roman" w:cs="Times New Roman"/>
                <w:sz w:val="24"/>
                <w:szCs w:val="24"/>
              </w:rPr>
              <w:t xml:space="preserve">Родная природа в стихотворениях поэтов XX века </w:t>
            </w:r>
          </w:p>
        </w:tc>
        <w:tc>
          <w:tcPr>
            <w:tcW w:w="1134" w:type="dxa"/>
          </w:tcPr>
          <w:p w:rsidR="008A138B" w:rsidRPr="00F51141" w:rsidRDefault="008A138B" w:rsidP="00F51141">
            <w:pPr>
              <w:jc w:val="center"/>
              <w:rPr>
                <w:rFonts w:ascii="Times New Roman" w:hAnsi="Times New Roman" w:cs="Times New Roman"/>
                <w:b/>
                <w:sz w:val="24"/>
                <w:szCs w:val="24"/>
              </w:rPr>
            </w:pPr>
            <w:r w:rsidRPr="00F51141">
              <w:rPr>
                <w:rFonts w:ascii="Times New Roman" w:hAnsi="Times New Roman" w:cs="Times New Roman"/>
                <w:b/>
                <w:sz w:val="24"/>
                <w:szCs w:val="24"/>
              </w:rPr>
              <w:t>6</w:t>
            </w:r>
          </w:p>
        </w:tc>
        <w:tc>
          <w:tcPr>
            <w:tcW w:w="1528" w:type="dxa"/>
          </w:tcPr>
          <w:p w:rsidR="008A138B" w:rsidRPr="00F51141" w:rsidRDefault="008A138B" w:rsidP="00F51141">
            <w:pPr>
              <w:jc w:val="center"/>
              <w:rPr>
                <w:rFonts w:ascii="Times New Roman" w:hAnsi="Times New Roman" w:cs="Times New Roman"/>
                <w:b/>
                <w:sz w:val="24"/>
                <w:szCs w:val="24"/>
              </w:rPr>
            </w:pPr>
          </w:p>
        </w:tc>
        <w:tc>
          <w:tcPr>
            <w:tcW w:w="1732" w:type="dxa"/>
          </w:tcPr>
          <w:p w:rsidR="008A138B" w:rsidRPr="00F51141" w:rsidRDefault="008A138B" w:rsidP="00F51141">
            <w:pPr>
              <w:jc w:val="center"/>
              <w:rPr>
                <w:rFonts w:ascii="Times New Roman" w:hAnsi="Times New Roman" w:cs="Times New Roman"/>
                <w:b/>
                <w:sz w:val="24"/>
                <w:szCs w:val="24"/>
              </w:rPr>
            </w:pPr>
          </w:p>
        </w:tc>
      </w:tr>
      <w:tr w:rsidR="00752E93" w:rsidRPr="00F51141" w:rsidTr="00752E93">
        <w:tc>
          <w:tcPr>
            <w:tcW w:w="562" w:type="dxa"/>
          </w:tcPr>
          <w:p w:rsidR="00752E93" w:rsidRPr="00F51141" w:rsidRDefault="008A138B"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10</w:t>
            </w:r>
          </w:p>
        </w:tc>
        <w:tc>
          <w:tcPr>
            <w:tcW w:w="3832" w:type="dxa"/>
          </w:tcPr>
          <w:p w:rsidR="00752E93" w:rsidRPr="00F51141" w:rsidRDefault="00720C87" w:rsidP="00F51141">
            <w:pPr>
              <w:rPr>
                <w:rFonts w:ascii="Times New Roman" w:hAnsi="Times New Roman" w:cs="Times New Roman"/>
                <w:sz w:val="24"/>
                <w:szCs w:val="24"/>
              </w:rPr>
            </w:pPr>
            <w:r w:rsidRPr="00F51141">
              <w:rPr>
                <w:rFonts w:ascii="Times New Roman" w:hAnsi="Times New Roman" w:cs="Times New Roman"/>
                <w:sz w:val="24"/>
                <w:szCs w:val="24"/>
              </w:rPr>
              <w:t>Из литературы народов России</w:t>
            </w:r>
          </w:p>
        </w:tc>
        <w:tc>
          <w:tcPr>
            <w:tcW w:w="1134" w:type="dxa"/>
          </w:tcPr>
          <w:p w:rsidR="00752E93" w:rsidRPr="00F51141" w:rsidRDefault="008A138B"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2" w:type="dxa"/>
          </w:tcPr>
          <w:p w:rsidR="00752E93" w:rsidRPr="00F51141" w:rsidRDefault="008A138B"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11</w:t>
            </w:r>
          </w:p>
        </w:tc>
        <w:tc>
          <w:tcPr>
            <w:tcW w:w="3832" w:type="dxa"/>
          </w:tcPr>
          <w:p w:rsidR="00752E93" w:rsidRPr="00F51141" w:rsidRDefault="00720C87" w:rsidP="00F51141">
            <w:pPr>
              <w:rPr>
                <w:rFonts w:ascii="Times New Roman" w:hAnsi="Times New Roman" w:cs="Times New Roman"/>
                <w:sz w:val="24"/>
                <w:szCs w:val="24"/>
              </w:rPr>
            </w:pPr>
            <w:r w:rsidRPr="00F51141">
              <w:rPr>
                <w:rFonts w:ascii="Times New Roman" w:hAnsi="Times New Roman" w:cs="Times New Roman"/>
                <w:sz w:val="24"/>
                <w:szCs w:val="24"/>
              </w:rPr>
              <w:t>Из зарубежной литературы</w:t>
            </w:r>
          </w:p>
        </w:tc>
        <w:tc>
          <w:tcPr>
            <w:tcW w:w="1134" w:type="dxa"/>
          </w:tcPr>
          <w:p w:rsidR="00752E93" w:rsidRPr="00F51141" w:rsidRDefault="008A138B"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23</w:t>
            </w:r>
          </w:p>
        </w:tc>
        <w:tc>
          <w:tcPr>
            <w:tcW w:w="1528" w:type="dxa"/>
          </w:tcPr>
          <w:p w:rsidR="00752E93" w:rsidRPr="00F51141" w:rsidRDefault="00720C87"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2" w:type="dxa"/>
          </w:tcPr>
          <w:p w:rsidR="00752E93" w:rsidRPr="00F51141" w:rsidRDefault="00752E93" w:rsidP="00F51141">
            <w:pPr>
              <w:jc w:val="center"/>
              <w:rPr>
                <w:rFonts w:ascii="Times New Roman" w:hAnsi="Times New Roman" w:cs="Times New Roman"/>
                <w:b/>
                <w:sz w:val="24"/>
                <w:szCs w:val="24"/>
              </w:rPr>
            </w:pPr>
          </w:p>
        </w:tc>
        <w:tc>
          <w:tcPr>
            <w:tcW w:w="3832" w:type="dxa"/>
          </w:tcPr>
          <w:p w:rsidR="00752E93" w:rsidRPr="00F51141" w:rsidRDefault="00720C87" w:rsidP="00F51141">
            <w:pPr>
              <w:rPr>
                <w:rFonts w:ascii="Times New Roman" w:hAnsi="Times New Roman" w:cs="Times New Roman"/>
                <w:sz w:val="24"/>
                <w:szCs w:val="24"/>
              </w:rPr>
            </w:pPr>
            <w:r w:rsidRPr="00F51141">
              <w:rPr>
                <w:rFonts w:ascii="Times New Roman" w:hAnsi="Times New Roman" w:cs="Times New Roman"/>
                <w:sz w:val="24"/>
                <w:szCs w:val="24"/>
              </w:rPr>
              <w:t>Итого</w:t>
            </w:r>
          </w:p>
        </w:tc>
        <w:tc>
          <w:tcPr>
            <w:tcW w:w="1134" w:type="dxa"/>
          </w:tcPr>
          <w:p w:rsidR="00752E93" w:rsidRPr="00F51141" w:rsidRDefault="00752E93" w:rsidP="00F51141">
            <w:pPr>
              <w:jc w:val="center"/>
              <w:rPr>
                <w:rFonts w:ascii="Times New Roman" w:hAnsi="Times New Roman" w:cs="Times New Roman"/>
                <w:b/>
                <w:sz w:val="24"/>
                <w:szCs w:val="24"/>
              </w:rPr>
            </w:pP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bl>
    <w:p w:rsidR="00752E93" w:rsidRPr="00F51141" w:rsidRDefault="00752E93" w:rsidP="00F51141">
      <w:pPr>
        <w:keepNext/>
        <w:keepLines/>
        <w:spacing w:after="0" w:line="240" w:lineRule="auto"/>
        <w:ind w:left="220"/>
        <w:jc w:val="center"/>
        <w:outlineLvl w:val="1"/>
        <w:rPr>
          <w:rFonts w:ascii="Times New Roman" w:eastAsia="Arial Unicode MS" w:hAnsi="Times New Roman" w:cs="Times New Roman"/>
          <w:b/>
          <w:bCs/>
          <w:sz w:val="24"/>
          <w:szCs w:val="24"/>
          <w:lang w:eastAsia="ru-RU"/>
        </w:rPr>
      </w:pPr>
    </w:p>
    <w:p w:rsidR="00752E93" w:rsidRDefault="00752E93" w:rsidP="009D7C52">
      <w:pPr>
        <w:keepNext/>
        <w:keepLines/>
        <w:spacing w:after="0" w:line="240" w:lineRule="auto"/>
        <w:ind w:left="220"/>
        <w:jc w:val="center"/>
        <w:outlineLvl w:val="1"/>
        <w:rPr>
          <w:rFonts w:ascii="Times New Roman" w:eastAsia="Arial Unicode MS" w:hAnsi="Times New Roman" w:cs="Times New Roman"/>
          <w:b/>
          <w:bCs/>
          <w:sz w:val="24"/>
          <w:szCs w:val="24"/>
          <w:lang w:eastAsia="ru-RU"/>
        </w:rPr>
      </w:pPr>
      <w:r w:rsidRPr="00F51141">
        <w:rPr>
          <w:rFonts w:ascii="Times New Roman" w:eastAsia="Arial Unicode MS" w:hAnsi="Times New Roman" w:cs="Times New Roman"/>
          <w:b/>
          <w:bCs/>
          <w:sz w:val="24"/>
          <w:szCs w:val="24"/>
          <w:lang w:eastAsia="ru-RU"/>
        </w:rPr>
        <w:t>Тематический план по литературе 7 класс</w:t>
      </w:r>
    </w:p>
    <w:p w:rsidR="00604733" w:rsidRPr="00F51141" w:rsidRDefault="00604733" w:rsidP="009D7C52">
      <w:pPr>
        <w:keepNext/>
        <w:keepLines/>
        <w:spacing w:after="0" w:line="240" w:lineRule="auto"/>
        <w:ind w:left="220"/>
        <w:jc w:val="center"/>
        <w:outlineLvl w:val="1"/>
        <w:rPr>
          <w:rFonts w:ascii="Times New Roman" w:eastAsia="Arial Unicode MS" w:hAnsi="Times New Roman" w:cs="Times New Roman"/>
          <w:b/>
          <w:bCs/>
          <w:sz w:val="24"/>
          <w:szCs w:val="24"/>
          <w:lang w:eastAsia="ru-RU"/>
        </w:rPr>
      </w:pPr>
    </w:p>
    <w:tbl>
      <w:tblPr>
        <w:tblStyle w:val="a4"/>
        <w:tblW w:w="8788" w:type="dxa"/>
        <w:tblInd w:w="392" w:type="dxa"/>
        <w:tblLook w:val="04A0" w:firstRow="1" w:lastRow="0" w:firstColumn="1" w:lastColumn="0" w:noHBand="0" w:noVBand="1"/>
      </w:tblPr>
      <w:tblGrid>
        <w:gridCol w:w="567"/>
        <w:gridCol w:w="3827"/>
        <w:gridCol w:w="1134"/>
        <w:gridCol w:w="1528"/>
        <w:gridCol w:w="1732"/>
      </w:tblGrid>
      <w:tr w:rsidR="00752E93" w:rsidRPr="00F51141" w:rsidTr="00752E93">
        <w:tc>
          <w:tcPr>
            <w:tcW w:w="567"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w:t>
            </w:r>
          </w:p>
        </w:tc>
        <w:tc>
          <w:tcPr>
            <w:tcW w:w="3827"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Разделы</w:t>
            </w:r>
          </w:p>
          <w:p w:rsidR="00752E93" w:rsidRPr="00F51141" w:rsidRDefault="00752E93" w:rsidP="00F51141">
            <w:pPr>
              <w:jc w:val="center"/>
              <w:rPr>
                <w:rFonts w:ascii="Times New Roman" w:hAnsi="Times New Roman" w:cs="Times New Roman"/>
                <w:b/>
                <w:bCs/>
                <w:sz w:val="24"/>
                <w:szCs w:val="24"/>
              </w:rPr>
            </w:pPr>
          </w:p>
        </w:tc>
        <w:tc>
          <w:tcPr>
            <w:tcW w:w="1134"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Кол-во часов</w:t>
            </w:r>
          </w:p>
        </w:tc>
        <w:tc>
          <w:tcPr>
            <w:tcW w:w="1528"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Соч.</w:t>
            </w:r>
          </w:p>
        </w:tc>
        <w:tc>
          <w:tcPr>
            <w:tcW w:w="173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Тестирование</w:t>
            </w: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 xml:space="preserve">Введение  </w:t>
            </w:r>
          </w:p>
        </w:tc>
        <w:tc>
          <w:tcPr>
            <w:tcW w:w="1134"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 xml:space="preserve">Устное народное творчество </w:t>
            </w:r>
          </w:p>
        </w:tc>
        <w:tc>
          <w:tcPr>
            <w:tcW w:w="1134"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5</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3</w:t>
            </w: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 xml:space="preserve">Из древнерусской литературы </w:t>
            </w:r>
          </w:p>
        </w:tc>
        <w:tc>
          <w:tcPr>
            <w:tcW w:w="1134"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3</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4</w:t>
            </w: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 xml:space="preserve">Из русской литературы 18 века </w:t>
            </w:r>
          </w:p>
        </w:tc>
        <w:tc>
          <w:tcPr>
            <w:tcW w:w="1134"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528" w:type="dxa"/>
          </w:tcPr>
          <w:p w:rsidR="00752E93" w:rsidRPr="00F51141" w:rsidRDefault="00752E93" w:rsidP="00F51141">
            <w:pP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lastRenderedPageBreak/>
              <w:t>5</w:t>
            </w: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Из русской литературы 19 века</w:t>
            </w:r>
          </w:p>
        </w:tc>
        <w:tc>
          <w:tcPr>
            <w:tcW w:w="1134"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29</w:t>
            </w:r>
          </w:p>
        </w:tc>
        <w:tc>
          <w:tcPr>
            <w:tcW w:w="1528"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732"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6</w:t>
            </w: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 xml:space="preserve">Из русской литературы 20 века </w:t>
            </w:r>
          </w:p>
        </w:tc>
        <w:tc>
          <w:tcPr>
            <w:tcW w:w="1134"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19</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7</w:t>
            </w: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Из литературы народов России</w:t>
            </w:r>
          </w:p>
        </w:tc>
        <w:tc>
          <w:tcPr>
            <w:tcW w:w="1134"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8</w:t>
            </w: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 xml:space="preserve">Из зарубежной литературы </w:t>
            </w:r>
          </w:p>
        </w:tc>
        <w:tc>
          <w:tcPr>
            <w:tcW w:w="1134"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10</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r>
      <w:tr w:rsidR="00752E93" w:rsidRPr="00F51141" w:rsidTr="00752E93">
        <w:tc>
          <w:tcPr>
            <w:tcW w:w="567" w:type="dxa"/>
          </w:tcPr>
          <w:p w:rsidR="00752E93" w:rsidRPr="00F51141" w:rsidRDefault="00752E93" w:rsidP="00F51141">
            <w:pPr>
              <w:rPr>
                <w:rFonts w:ascii="Times New Roman" w:hAnsi="Times New Roman" w:cs="Times New Roman"/>
                <w:b/>
                <w:sz w:val="24"/>
                <w:szCs w:val="24"/>
              </w:rPr>
            </w:pP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Итого</w:t>
            </w:r>
          </w:p>
        </w:tc>
        <w:tc>
          <w:tcPr>
            <w:tcW w:w="1134"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70</w:t>
            </w:r>
          </w:p>
        </w:tc>
        <w:tc>
          <w:tcPr>
            <w:tcW w:w="1528"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732"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3</w:t>
            </w:r>
          </w:p>
        </w:tc>
      </w:tr>
    </w:tbl>
    <w:p w:rsidR="00720C87" w:rsidRPr="00F51141" w:rsidRDefault="00720C87" w:rsidP="00F51141">
      <w:pPr>
        <w:keepNext/>
        <w:keepLines/>
        <w:spacing w:after="0" w:line="240" w:lineRule="auto"/>
        <w:ind w:left="220"/>
        <w:jc w:val="center"/>
        <w:outlineLvl w:val="1"/>
        <w:rPr>
          <w:rFonts w:ascii="Times New Roman" w:eastAsia="Arial Unicode MS" w:hAnsi="Times New Roman" w:cs="Times New Roman"/>
          <w:b/>
          <w:bCs/>
          <w:sz w:val="24"/>
          <w:szCs w:val="24"/>
          <w:lang w:eastAsia="ru-RU"/>
        </w:rPr>
      </w:pPr>
    </w:p>
    <w:p w:rsidR="00752E93" w:rsidRPr="00F51141" w:rsidRDefault="00752E93" w:rsidP="00F51141">
      <w:pPr>
        <w:keepNext/>
        <w:keepLines/>
        <w:spacing w:after="0" w:line="240" w:lineRule="auto"/>
        <w:ind w:left="220"/>
        <w:jc w:val="center"/>
        <w:outlineLvl w:val="1"/>
        <w:rPr>
          <w:rFonts w:ascii="Times New Roman" w:eastAsia="Arial Unicode MS" w:hAnsi="Times New Roman" w:cs="Times New Roman"/>
          <w:b/>
          <w:bCs/>
          <w:sz w:val="24"/>
          <w:szCs w:val="24"/>
          <w:lang w:eastAsia="ru-RU"/>
        </w:rPr>
      </w:pPr>
      <w:r w:rsidRPr="00F51141">
        <w:rPr>
          <w:rFonts w:ascii="Times New Roman" w:eastAsia="Arial Unicode MS" w:hAnsi="Times New Roman" w:cs="Times New Roman"/>
          <w:b/>
          <w:bCs/>
          <w:sz w:val="24"/>
          <w:szCs w:val="24"/>
          <w:lang w:eastAsia="ru-RU"/>
        </w:rPr>
        <w:t>Тематический план по литературе 8 класс</w:t>
      </w:r>
    </w:p>
    <w:p w:rsidR="00752E93" w:rsidRPr="00F51141" w:rsidRDefault="00752E93" w:rsidP="00F51141">
      <w:pPr>
        <w:keepNext/>
        <w:keepLines/>
        <w:spacing w:after="0" w:line="240" w:lineRule="auto"/>
        <w:ind w:left="220"/>
        <w:jc w:val="center"/>
        <w:outlineLvl w:val="1"/>
        <w:rPr>
          <w:rFonts w:ascii="Times New Roman" w:eastAsia="Arial Unicode MS" w:hAnsi="Times New Roman" w:cs="Times New Roman"/>
          <w:b/>
          <w:bCs/>
          <w:sz w:val="24"/>
          <w:szCs w:val="24"/>
          <w:lang w:eastAsia="ru-RU"/>
        </w:rPr>
      </w:pPr>
    </w:p>
    <w:tbl>
      <w:tblPr>
        <w:tblStyle w:val="a4"/>
        <w:tblW w:w="8788" w:type="dxa"/>
        <w:tblInd w:w="392" w:type="dxa"/>
        <w:tblLook w:val="04A0" w:firstRow="1" w:lastRow="0" w:firstColumn="1" w:lastColumn="0" w:noHBand="0" w:noVBand="1"/>
      </w:tblPr>
      <w:tblGrid>
        <w:gridCol w:w="567"/>
        <w:gridCol w:w="3827"/>
        <w:gridCol w:w="1134"/>
        <w:gridCol w:w="1528"/>
        <w:gridCol w:w="1732"/>
      </w:tblGrid>
      <w:tr w:rsidR="00752E93" w:rsidRPr="00F51141" w:rsidTr="00752E93">
        <w:tc>
          <w:tcPr>
            <w:tcW w:w="567"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w:t>
            </w:r>
          </w:p>
        </w:tc>
        <w:tc>
          <w:tcPr>
            <w:tcW w:w="3827"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Разделы</w:t>
            </w:r>
          </w:p>
          <w:p w:rsidR="00752E93" w:rsidRPr="00F51141" w:rsidRDefault="00752E93" w:rsidP="00F51141">
            <w:pPr>
              <w:jc w:val="center"/>
              <w:rPr>
                <w:rFonts w:ascii="Times New Roman" w:hAnsi="Times New Roman" w:cs="Times New Roman"/>
                <w:b/>
                <w:bCs/>
                <w:sz w:val="24"/>
                <w:szCs w:val="24"/>
              </w:rPr>
            </w:pPr>
          </w:p>
        </w:tc>
        <w:tc>
          <w:tcPr>
            <w:tcW w:w="1134"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Кол-во часов</w:t>
            </w:r>
          </w:p>
        </w:tc>
        <w:tc>
          <w:tcPr>
            <w:tcW w:w="1528"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Соч.</w:t>
            </w:r>
          </w:p>
        </w:tc>
        <w:tc>
          <w:tcPr>
            <w:tcW w:w="1732"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Тестирование</w:t>
            </w: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 xml:space="preserve">Введение </w:t>
            </w:r>
          </w:p>
        </w:tc>
        <w:tc>
          <w:tcPr>
            <w:tcW w:w="1134"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 xml:space="preserve">Устное народное творчество </w:t>
            </w:r>
          </w:p>
        </w:tc>
        <w:tc>
          <w:tcPr>
            <w:tcW w:w="1134"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3</w:t>
            </w: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 xml:space="preserve">Из древнерусской литературы </w:t>
            </w:r>
          </w:p>
        </w:tc>
        <w:tc>
          <w:tcPr>
            <w:tcW w:w="1134"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4</w:t>
            </w: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 xml:space="preserve">Из русской литературы XVIII века </w:t>
            </w:r>
          </w:p>
        </w:tc>
        <w:tc>
          <w:tcPr>
            <w:tcW w:w="1134"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3</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5</w:t>
            </w: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 xml:space="preserve">Из русской литературы XIX века </w:t>
            </w:r>
          </w:p>
        </w:tc>
        <w:tc>
          <w:tcPr>
            <w:tcW w:w="1134"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33</w:t>
            </w:r>
          </w:p>
        </w:tc>
        <w:tc>
          <w:tcPr>
            <w:tcW w:w="1528"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1732"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6</w:t>
            </w:r>
          </w:p>
        </w:tc>
        <w:tc>
          <w:tcPr>
            <w:tcW w:w="3827" w:type="dxa"/>
          </w:tcPr>
          <w:p w:rsidR="00752E93" w:rsidRPr="00F51141" w:rsidRDefault="00397F52" w:rsidP="00F51141">
            <w:pPr>
              <w:rPr>
                <w:rFonts w:ascii="Times New Roman" w:hAnsi="Times New Roman" w:cs="Times New Roman"/>
                <w:sz w:val="24"/>
                <w:szCs w:val="24"/>
              </w:rPr>
            </w:pPr>
            <w:r w:rsidRPr="00F51141">
              <w:rPr>
                <w:rFonts w:ascii="Times New Roman" w:hAnsi="Times New Roman" w:cs="Times New Roman"/>
                <w:sz w:val="24"/>
                <w:szCs w:val="24"/>
              </w:rPr>
              <w:t xml:space="preserve">Из литературы XX века </w:t>
            </w:r>
          </w:p>
        </w:tc>
        <w:tc>
          <w:tcPr>
            <w:tcW w:w="1134" w:type="dxa"/>
          </w:tcPr>
          <w:p w:rsidR="00752E93" w:rsidRPr="00F51141" w:rsidRDefault="00397F52"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20</w:t>
            </w:r>
          </w:p>
        </w:tc>
        <w:tc>
          <w:tcPr>
            <w:tcW w:w="1528"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1732" w:type="dxa"/>
          </w:tcPr>
          <w:p w:rsidR="00752E93" w:rsidRPr="00F51141" w:rsidRDefault="002E485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r>
      <w:tr w:rsidR="00752E93" w:rsidRPr="00F51141" w:rsidTr="00752E93">
        <w:tc>
          <w:tcPr>
            <w:tcW w:w="567"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7</w:t>
            </w:r>
          </w:p>
        </w:tc>
        <w:tc>
          <w:tcPr>
            <w:tcW w:w="3827" w:type="dxa"/>
          </w:tcPr>
          <w:p w:rsidR="00752E93" w:rsidRPr="00F51141" w:rsidRDefault="00397F52" w:rsidP="00F51141">
            <w:pPr>
              <w:rPr>
                <w:rFonts w:ascii="Times New Roman" w:hAnsi="Times New Roman" w:cs="Times New Roman"/>
                <w:sz w:val="24"/>
                <w:szCs w:val="24"/>
              </w:rPr>
            </w:pPr>
            <w:r w:rsidRPr="00F51141">
              <w:rPr>
                <w:rFonts w:ascii="Times New Roman" w:hAnsi="Times New Roman" w:cs="Times New Roman"/>
                <w:sz w:val="24"/>
                <w:szCs w:val="24"/>
              </w:rPr>
              <w:t xml:space="preserve">Из зарубежной литературы </w:t>
            </w:r>
          </w:p>
        </w:tc>
        <w:tc>
          <w:tcPr>
            <w:tcW w:w="1134" w:type="dxa"/>
          </w:tcPr>
          <w:p w:rsidR="00752E93" w:rsidRPr="00F51141" w:rsidRDefault="00397F52" w:rsidP="00F51141">
            <w:pPr>
              <w:jc w:val="center"/>
              <w:rPr>
                <w:rFonts w:ascii="Times New Roman" w:hAnsi="Times New Roman" w:cs="Times New Roman"/>
                <w:b/>
                <w:sz w:val="24"/>
                <w:szCs w:val="24"/>
              </w:rPr>
            </w:pPr>
            <w:r w:rsidRPr="00F51141">
              <w:rPr>
                <w:rFonts w:ascii="Times New Roman" w:hAnsi="Times New Roman" w:cs="Times New Roman"/>
                <w:b/>
                <w:sz w:val="24"/>
                <w:szCs w:val="24"/>
              </w:rPr>
              <w:t>9</w:t>
            </w:r>
          </w:p>
        </w:tc>
        <w:tc>
          <w:tcPr>
            <w:tcW w:w="1528" w:type="dxa"/>
          </w:tcPr>
          <w:p w:rsidR="00752E93" w:rsidRPr="00F51141" w:rsidRDefault="00752E93" w:rsidP="00F51141">
            <w:pPr>
              <w:jc w:val="center"/>
              <w:rPr>
                <w:rFonts w:ascii="Times New Roman" w:hAnsi="Times New Roman" w:cs="Times New Roman"/>
                <w:b/>
                <w:sz w:val="24"/>
                <w:szCs w:val="24"/>
              </w:rPr>
            </w:pPr>
          </w:p>
        </w:tc>
        <w:tc>
          <w:tcPr>
            <w:tcW w:w="1732" w:type="dxa"/>
          </w:tcPr>
          <w:p w:rsidR="00752E93" w:rsidRPr="00F51141" w:rsidRDefault="00752E93" w:rsidP="00F51141">
            <w:pPr>
              <w:jc w:val="center"/>
              <w:rPr>
                <w:rFonts w:ascii="Times New Roman" w:hAnsi="Times New Roman" w:cs="Times New Roman"/>
                <w:b/>
                <w:sz w:val="24"/>
                <w:szCs w:val="24"/>
              </w:rPr>
            </w:pPr>
          </w:p>
        </w:tc>
      </w:tr>
      <w:tr w:rsidR="00752E93" w:rsidRPr="00F51141" w:rsidTr="00752E93">
        <w:tc>
          <w:tcPr>
            <w:tcW w:w="567" w:type="dxa"/>
          </w:tcPr>
          <w:p w:rsidR="00752E93" w:rsidRPr="00F51141" w:rsidRDefault="00752E93" w:rsidP="00F51141">
            <w:pPr>
              <w:rPr>
                <w:rFonts w:ascii="Times New Roman" w:hAnsi="Times New Roman" w:cs="Times New Roman"/>
                <w:b/>
                <w:sz w:val="24"/>
                <w:szCs w:val="24"/>
              </w:rPr>
            </w:pPr>
          </w:p>
        </w:tc>
        <w:tc>
          <w:tcPr>
            <w:tcW w:w="3827" w:type="dxa"/>
          </w:tcPr>
          <w:p w:rsidR="00752E93" w:rsidRPr="00F51141" w:rsidRDefault="002E4853" w:rsidP="00F51141">
            <w:pPr>
              <w:rPr>
                <w:rFonts w:ascii="Times New Roman" w:hAnsi="Times New Roman" w:cs="Times New Roman"/>
                <w:sz w:val="24"/>
                <w:szCs w:val="24"/>
              </w:rPr>
            </w:pPr>
            <w:r w:rsidRPr="00F51141">
              <w:rPr>
                <w:rFonts w:ascii="Times New Roman" w:hAnsi="Times New Roman" w:cs="Times New Roman"/>
                <w:sz w:val="24"/>
                <w:szCs w:val="24"/>
              </w:rPr>
              <w:t>Итого</w:t>
            </w:r>
          </w:p>
        </w:tc>
        <w:tc>
          <w:tcPr>
            <w:tcW w:w="1134" w:type="dxa"/>
          </w:tcPr>
          <w:p w:rsidR="00752E93" w:rsidRPr="00F51141" w:rsidRDefault="00397F52" w:rsidP="00F51141">
            <w:pPr>
              <w:jc w:val="center"/>
              <w:rPr>
                <w:rFonts w:ascii="Times New Roman" w:hAnsi="Times New Roman" w:cs="Times New Roman"/>
                <w:b/>
                <w:sz w:val="24"/>
                <w:szCs w:val="24"/>
              </w:rPr>
            </w:pPr>
            <w:r w:rsidRPr="00F51141">
              <w:rPr>
                <w:rFonts w:ascii="Times New Roman" w:hAnsi="Times New Roman" w:cs="Times New Roman"/>
                <w:b/>
                <w:sz w:val="24"/>
                <w:szCs w:val="24"/>
              </w:rPr>
              <w:t>70</w:t>
            </w:r>
          </w:p>
        </w:tc>
        <w:tc>
          <w:tcPr>
            <w:tcW w:w="1528" w:type="dxa"/>
          </w:tcPr>
          <w:p w:rsidR="00752E93" w:rsidRPr="00F51141" w:rsidRDefault="00397F52"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1732" w:type="dxa"/>
          </w:tcPr>
          <w:p w:rsidR="00752E93" w:rsidRPr="00F51141" w:rsidRDefault="00397F52"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r>
    </w:tbl>
    <w:p w:rsidR="00752E93" w:rsidRPr="00F51141" w:rsidRDefault="00752E93" w:rsidP="00F51141">
      <w:pPr>
        <w:keepNext/>
        <w:keepLines/>
        <w:spacing w:after="0" w:line="240" w:lineRule="auto"/>
        <w:outlineLvl w:val="1"/>
        <w:rPr>
          <w:rFonts w:ascii="Times New Roman" w:eastAsia="Arial Unicode MS" w:hAnsi="Times New Roman" w:cs="Times New Roman"/>
          <w:b/>
          <w:bCs/>
          <w:sz w:val="24"/>
          <w:szCs w:val="24"/>
          <w:lang w:eastAsia="ru-RU"/>
        </w:rPr>
      </w:pPr>
    </w:p>
    <w:p w:rsidR="00752E93" w:rsidRPr="00F51141" w:rsidRDefault="00752E93" w:rsidP="00F51141">
      <w:pPr>
        <w:keepNext/>
        <w:keepLines/>
        <w:spacing w:after="0" w:line="240" w:lineRule="auto"/>
        <w:ind w:left="220"/>
        <w:jc w:val="center"/>
        <w:outlineLvl w:val="1"/>
        <w:rPr>
          <w:rFonts w:ascii="Times New Roman" w:eastAsia="Arial Unicode MS" w:hAnsi="Times New Roman" w:cs="Times New Roman"/>
          <w:b/>
          <w:bCs/>
          <w:sz w:val="24"/>
          <w:szCs w:val="24"/>
          <w:lang w:eastAsia="ru-RU"/>
        </w:rPr>
      </w:pPr>
      <w:r w:rsidRPr="00F51141">
        <w:rPr>
          <w:rFonts w:ascii="Times New Roman" w:eastAsia="Arial Unicode MS" w:hAnsi="Times New Roman" w:cs="Times New Roman"/>
          <w:b/>
          <w:bCs/>
          <w:sz w:val="24"/>
          <w:szCs w:val="24"/>
          <w:lang w:eastAsia="ru-RU"/>
        </w:rPr>
        <w:t>Тематический план по литературе 9 класс</w:t>
      </w:r>
    </w:p>
    <w:p w:rsidR="00752E93" w:rsidRPr="00F51141" w:rsidRDefault="00752E93" w:rsidP="00F51141">
      <w:pPr>
        <w:keepNext/>
        <w:keepLines/>
        <w:spacing w:after="0" w:line="240" w:lineRule="auto"/>
        <w:ind w:left="220"/>
        <w:jc w:val="center"/>
        <w:outlineLvl w:val="1"/>
        <w:rPr>
          <w:rFonts w:ascii="Times New Roman" w:eastAsia="Arial Unicode MS" w:hAnsi="Times New Roman" w:cs="Times New Roman"/>
          <w:b/>
          <w:bCs/>
          <w:sz w:val="24"/>
          <w:szCs w:val="24"/>
          <w:lang w:eastAsia="ru-RU"/>
        </w:rPr>
      </w:pPr>
    </w:p>
    <w:tbl>
      <w:tblPr>
        <w:tblStyle w:val="a4"/>
        <w:tblW w:w="8788" w:type="dxa"/>
        <w:tblInd w:w="392" w:type="dxa"/>
        <w:tblLayout w:type="fixed"/>
        <w:tblLook w:val="04A0" w:firstRow="1" w:lastRow="0" w:firstColumn="1" w:lastColumn="0" w:noHBand="0" w:noVBand="1"/>
      </w:tblPr>
      <w:tblGrid>
        <w:gridCol w:w="475"/>
        <w:gridCol w:w="3919"/>
        <w:gridCol w:w="1134"/>
        <w:gridCol w:w="1418"/>
        <w:gridCol w:w="1842"/>
      </w:tblGrid>
      <w:tr w:rsidR="00752E93" w:rsidRPr="00F51141" w:rsidTr="00DE262E">
        <w:tc>
          <w:tcPr>
            <w:tcW w:w="475"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w:t>
            </w:r>
          </w:p>
        </w:tc>
        <w:tc>
          <w:tcPr>
            <w:tcW w:w="3919"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Разделы</w:t>
            </w:r>
          </w:p>
          <w:p w:rsidR="00752E93" w:rsidRPr="00F51141" w:rsidRDefault="00752E93" w:rsidP="00F51141">
            <w:pPr>
              <w:jc w:val="center"/>
              <w:rPr>
                <w:rFonts w:ascii="Times New Roman" w:hAnsi="Times New Roman" w:cs="Times New Roman"/>
                <w:b/>
                <w:bCs/>
                <w:sz w:val="24"/>
                <w:szCs w:val="24"/>
              </w:rPr>
            </w:pPr>
          </w:p>
        </w:tc>
        <w:tc>
          <w:tcPr>
            <w:tcW w:w="1134" w:type="dxa"/>
          </w:tcPr>
          <w:p w:rsidR="00752E93" w:rsidRPr="00F51141" w:rsidRDefault="00752E93"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Кол-во часов</w:t>
            </w:r>
          </w:p>
        </w:tc>
        <w:tc>
          <w:tcPr>
            <w:tcW w:w="1418" w:type="dxa"/>
          </w:tcPr>
          <w:p w:rsidR="00752E93" w:rsidRPr="00F51141" w:rsidRDefault="00DE262E" w:rsidP="00F51141">
            <w:pPr>
              <w:jc w:val="center"/>
              <w:rPr>
                <w:rFonts w:ascii="Times New Roman" w:hAnsi="Times New Roman" w:cs="Times New Roman"/>
                <w:b/>
                <w:bCs/>
                <w:sz w:val="24"/>
                <w:szCs w:val="24"/>
              </w:rPr>
            </w:pPr>
            <w:r w:rsidRPr="00F51141">
              <w:rPr>
                <w:rFonts w:ascii="Times New Roman" w:hAnsi="Times New Roman" w:cs="Times New Roman"/>
                <w:b/>
                <w:bCs/>
                <w:sz w:val="24"/>
                <w:szCs w:val="24"/>
              </w:rPr>
              <w:t>Сочинение</w:t>
            </w:r>
          </w:p>
        </w:tc>
        <w:tc>
          <w:tcPr>
            <w:tcW w:w="1842" w:type="dxa"/>
          </w:tcPr>
          <w:p w:rsidR="00752E93" w:rsidRPr="00F51141" w:rsidRDefault="00752E93" w:rsidP="00F51141">
            <w:pPr>
              <w:rPr>
                <w:rFonts w:ascii="Times New Roman" w:hAnsi="Times New Roman" w:cs="Times New Roman"/>
                <w:b/>
                <w:sz w:val="24"/>
                <w:szCs w:val="24"/>
              </w:rPr>
            </w:pPr>
            <w:r w:rsidRPr="00F51141">
              <w:rPr>
                <w:rFonts w:ascii="Times New Roman" w:hAnsi="Times New Roman" w:cs="Times New Roman"/>
                <w:b/>
                <w:sz w:val="24"/>
                <w:szCs w:val="24"/>
              </w:rPr>
              <w:t>Тестирование</w:t>
            </w:r>
          </w:p>
        </w:tc>
      </w:tr>
      <w:tr w:rsidR="00752E93" w:rsidRPr="00F51141" w:rsidTr="00DE262E">
        <w:tc>
          <w:tcPr>
            <w:tcW w:w="475"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3919" w:type="dxa"/>
          </w:tcPr>
          <w:p w:rsidR="00752E93" w:rsidRPr="00F51141" w:rsidRDefault="00DE262E" w:rsidP="00F51141">
            <w:pPr>
              <w:tabs>
                <w:tab w:val="left" w:pos="1095"/>
              </w:tabs>
              <w:rPr>
                <w:rFonts w:ascii="Times New Roman" w:hAnsi="Times New Roman" w:cs="Times New Roman"/>
                <w:sz w:val="24"/>
                <w:szCs w:val="24"/>
                <w:lang w:val="en-US"/>
              </w:rPr>
            </w:pPr>
            <w:r w:rsidRPr="00F51141">
              <w:rPr>
                <w:rFonts w:ascii="Times New Roman" w:hAnsi="Times New Roman" w:cs="Times New Roman"/>
                <w:sz w:val="24"/>
                <w:szCs w:val="24"/>
              </w:rPr>
              <w:t xml:space="preserve">Введение </w:t>
            </w:r>
          </w:p>
        </w:tc>
        <w:tc>
          <w:tcPr>
            <w:tcW w:w="1134" w:type="dxa"/>
          </w:tcPr>
          <w:p w:rsidR="00752E93" w:rsidRPr="00F51141" w:rsidRDefault="00DE262E" w:rsidP="00F51141">
            <w:pPr>
              <w:jc w:val="center"/>
              <w:rPr>
                <w:rFonts w:ascii="Times New Roman" w:hAnsi="Times New Roman" w:cs="Times New Roman"/>
                <w:b/>
                <w:sz w:val="24"/>
                <w:szCs w:val="24"/>
                <w:lang w:val="en-US"/>
              </w:rPr>
            </w:pPr>
            <w:r w:rsidRPr="00F51141">
              <w:rPr>
                <w:rFonts w:ascii="Times New Roman" w:hAnsi="Times New Roman" w:cs="Times New Roman"/>
                <w:b/>
                <w:sz w:val="24"/>
                <w:szCs w:val="24"/>
                <w:lang w:val="en-US"/>
              </w:rPr>
              <w:t>1</w:t>
            </w:r>
          </w:p>
        </w:tc>
        <w:tc>
          <w:tcPr>
            <w:tcW w:w="1418" w:type="dxa"/>
          </w:tcPr>
          <w:p w:rsidR="00752E93" w:rsidRPr="00F51141" w:rsidRDefault="00752E93" w:rsidP="00F51141">
            <w:pPr>
              <w:jc w:val="center"/>
              <w:rPr>
                <w:rFonts w:ascii="Times New Roman" w:hAnsi="Times New Roman" w:cs="Times New Roman"/>
                <w:b/>
                <w:sz w:val="24"/>
                <w:szCs w:val="24"/>
              </w:rPr>
            </w:pPr>
          </w:p>
        </w:tc>
        <w:tc>
          <w:tcPr>
            <w:tcW w:w="1842" w:type="dxa"/>
          </w:tcPr>
          <w:p w:rsidR="00752E93" w:rsidRPr="00F51141" w:rsidRDefault="00752E93" w:rsidP="00F51141">
            <w:pPr>
              <w:jc w:val="center"/>
              <w:rPr>
                <w:rFonts w:ascii="Times New Roman" w:hAnsi="Times New Roman" w:cs="Times New Roman"/>
                <w:b/>
                <w:sz w:val="24"/>
                <w:szCs w:val="24"/>
              </w:rPr>
            </w:pPr>
          </w:p>
        </w:tc>
      </w:tr>
      <w:tr w:rsidR="00752E93" w:rsidRPr="00F51141" w:rsidTr="00DE262E">
        <w:tc>
          <w:tcPr>
            <w:tcW w:w="475"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2</w:t>
            </w:r>
          </w:p>
        </w:tc>
        <w:tc>
          <w:tcPr>
            <w:tcW w:w="3919" w:type="dxa"/>
          </w:tcPr>
          <w:p w:rsidR="00752E93" w:rsidRPr="00F51141" w:rsidRDefault="00DE262E" w:rsidP="00F51141">
            <w:pPr>
              <w:tabs>
                <w:tab w:val="left" w:pos="975"/>
              </w:tabs>
              <w:rPr>
                <w:rFonts w:ascii="Times New Roman" w:hAnsi="Times New Roman" w:cs="Times New Roman"/>
                <w:sz w:val="24"/>
                <w:szCs w:val="24"/>
                <w:lang w:val="en-US"/>
              </w:rPr>
            </w:pPr>
            <w:r w:rsidRPr="00F51141">
              <w:rPr>
                <w:rFonts w:ascii="Times New Roman" w:hAnsi="Times New Roman" w:cs="Times New Roman"/>
                <w:sz w:val="24"/>
                <w:szCs w:val="24"/>
              </w:rPr>
              <w:t xml:space="preserve">Литература Древней Руси </w:t>
            </w:r>
          </w:p>
        </w:tc>
        <w:tc>
          <w:tcPr>
            <w:tcW w:w="1134" w:type="dxa"/>
          </w:tcPr>
          <w:p w:rsidR="00752E93" w:rsidRPr="00F51141" w:rsidRDefault="00DE262E" w:rsidP="00F51141">
            <w:pPr>
              <w:jc w:val="center"/>
              <w:rPr>
                <w:rFonts w:ascii="Times New Roman" w:hAnsi="Times New Roman" w:cs="Times New Roman"/>
                <w:b/>
                <w:sz w:val="24"/>
                <w:szCs w:val="24"/>
                <w:lang w:val="en-US"/>
              </w:rPr>
            </w:pPr>
            <w:r w:rsidRPr="00F51141">
              <w:rPr>
                <w:rFonts w:ascii="Times New Roman" w:hAnsi="Times New Roman" w:cs="Times New Roman"/>
                <w:b/>
                <w:sz w:val="24"/>
                <w:szCs w:val="24"/>
                <w:lang w:val="en-US"/>
              </w:rPr>
              <w:t>7</w:t>
            </w:r>
          </w:p>
        </w:tc>
        <w:tc>
          <w:tcPr>
            <w:tcW w:w="1418" w:type="dxa"/>
          </w:tcPr>
          <w:p w:rsidR="00752E93" w:rsidRPr="00F51141" w:rsidRDefault="00752E93" w:rsidP="00F51141">
            <w:pPr>
              <w:jc w:val="center"/>
              <w:rPr>
                <w:rFonts w:ascii="Times New Roman" w:hAnsi="Times New Roman" w:cs="Times New Roman"/>
                <w:b/>
                <w:sz w:val="24"/>
                <w:szCs w:val="24"/>
              </w:rPr>
            </w:pPr>
          </w:p>
        </w:tc>
        <w:tc>
          <w:tcPr>
            <w:tcW w:w="1842" w:type="dxa"/>
          </w:tcPr>
          <w:p w:rsidR="00752E93" w:rsidRPr="00F51141" w:rsidRDefault="00752E93" w:rsidP="00F51141">
            <w:pPr>
              <w:jc w:val="center"/>
              <w:rPr>
                <w:rFonts w:ascii="Times New Roman" w:hAnsi="Times New Roman" w:cs="Times New Roman"/>
                <w:b/>
                <w:sz w:val="24"/>
                <w:szCs w:val="24"/>
              </w:rPr>
            </w:pPr>
          </w:p>
        </w:tc>
      </w:tr>
      <w:tr w:rsidR="00752E93" w:rsidRPr="00F51141" w:rsidTr="00DE262E">
        <w:tc>
          <w:tcPr>
            <w:tcW w:w="475"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3</w:t>
            </w:r>
          </w:p>
        </w:tc>
        <w:tc>
          <w:tcPr>
            <w:tcW w:w="3919" w:type="dxa"/>
          </w:tcPr>
          <w:p w:rsidR="00752E93" w:rsidRPr="00F51141" w:rsidRDefault="009A0725" w:rsidP="00F51141">
            <w:pPr>
              <w:rPr>
                <w:rFonts w:ascii="Times New Roman" w:hAnsi="Times New Roman" w:cs="Times New Roman"/>
                <w:sz w:val="24"/>
                <w:szCs w:val="24"/>
                <w:lang w:val="en-US"/>
              </w:rPr>
            </w:pPr>
            <w:r w:rsidRPr="00F51141">
              <w:rPr>
                <w:rFonts w:ascii="Times New Roman" w:hAnsi="Times New Roman" w:cs="Times New Roman"/>
                <w:sz w:val="24"/>
                <w:szCs w:val="24"/>
              </w:rPr>
              <w:t>Рус</w:t>
            </w:r>
            <w:r w:rsidR="00DE262E" w:rsidRPr="00F51141">
              <w:rPr>
                <w:rFonts w:ascii="Times New Roman" w:hAnsi="Times New Roman" w:cs="Times New Roman"/>
                <w:sz w:val="24"/>
                <w:szCs w:val="24"/>
              </w:rPr>
              <w:t xml:space="preserve">ская литература ХVIII века </w:t>
            </w:r>
          </w:p>
        </w:tc>
        <w:tc>
          <w:tcPr>
            <w:tcW w:w="1134" w:type="dxa"/>
          </w:tcPr>
          <w:p w:rsidR="00752E93" w:rsidRPr="00F51141" w:rsidRDefault="00DE262E" w:rsidP="00F51141">
            <w:pPr>
              <w:jc w:val="center"/>
              <w:rPr>
                <w:rFonts w:ascii="Times New Roman" w:hAnsi="Times New Roman" w:cs="Times New Roman"/>
                <w:b/>
                <w:sz w:val="24"/>
                <w:szCs w:val="24"/>
                <w:lang w:val="en-US"/>
              </w:rPr>
            </w:pPr>
            <w:r w:rsidRPr="00F51141">
              <w:rPr>
                <w:rFonts w:ascii="Times New Roman" w:hAnsi="Times New Roman" w:cs="Times New Roman"/>
                <w:b/>
                <w:sz w:val="24"/>
                <w:szCs w:val="24"/>
                <w:lang w:val="en-US"/>
              </w:rPr>
              <w:t>9</w:t>
            </w:r>
          </w:p>
        </w:tc>
        <w:tc>
          <w:tcPr>
            <w:tcW w:w="1418" w:type="dxa"/>
          </w:tcPr>
          <w:p w:rsidR="00752E93" w:rsidRPr="00F51141" w:rsidRDefault="00752E93" w:rsidP="00F51141">
            <w:pPr>
              <w:jc w:val="center"/>
              <w:rPr>
                <w:rFonts w:ascii="Times New Roman" w:hAnsi="Times New Roman" w:cs="Times New Roman"/>
                <w:b/>
                <w:sz w:val="24"/>
                <w:szCs w:val="24"/>
              </w:rPr>
            </w:pPr>
          </w:p>
        </w:tc>
        <w:tc>
          <w:tcPr>
            <w:tcW w:w="1842" w:type="dxa"/>
          </w:tcPr>
          <w:p w:rsidR="00752E93" w:rsidRPr="00F51141" w:rsidRDefault="00752E93" w:rsidP="00F51141">
            <w:pPr>
              <w:jc w:val="center"/>
              <w:rPr>
                <w:rFonts w:ascii="Times New Roman" w:hAnsi="Times New Roman" w:cs="Times New Roman"/>
                <w:b/>
                <w:sz w:val="24"/>
                <w:szCs w:val="24"/>
              </w:rPr>
            </w:pPr>
          </w:p>
        </w:tc>
      </w:tr>
      <w:tr w:rsidR="00752E93" w:rsidRPr="00F51141" w:rsidTr="00DE262E">
        <w:tc>
          <w:tcPr>
            <w:tcW w:w="475"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4</w:t>
            </w:r>
          </w:p>
        </w:tc>
        <w:tc>
          <w:tcPr>
            <w:tcW w:w="3919" w:type="dxa"/>
          </w:tcPr>
          <w:p w:rsidR="00752E93" w:rsidRPr="00F51141" w:rsidRDefault="009A0725" w:rsidP="00F51141">
            <w:pPr>
              <w:rPr>
                <w:rFonts w:ascii="Times New Roman" w:hAnsi="Times New Roman" w:cs="Times New Roman"/>
                <w:sz w:val="24"/>
                <w:szCs w:val="24"/>
              </w:rPr>
            </w:pPr>
            <w:r w:rsidRPr="00F51141">
              <w:rPr>
                <w:rFonts w:ascii="Times New Roman" w:hAnsi="Times New Roman" w:cs="Times New Roman"/>
                <w:sz w:val="24"/>
                <w:szCs w:val="24"/>
              </w:rPr>
              <w:t>Из русской литер</w:t>
            </w:r>
            <w:r w:rsidR="00DE262E" w:rsidRPr="00F51141">
              <w:rPr>
                <w:rFonts w:ascii="Times New Roman" w:hAnsi="Times New Roman" w:cs="Times New Roman"/>
                <w:sz w:val="24"/>
                <w:szCs w:val="24"/>
              </w:rPr>
              <w:t xml:space="preserve">атуры I половины ХIХ века </w:t>
            </w:r>
          </w:p>
        </w:tc>
        <w:tc>
          <w:tcPr>
            <w:tcW w:w="1134" w:type="dxa"/>
          </w:tcPr>
          <w:p w:rsidR="00752E93" w:rsidRPr="00F51141" w:rsidRDefault="00DE262E" w:rsidP="00F51141">
            <w:pPr>
              <w:jc w:val="center"/>
              <w:rPr>
                <w:rFonts w:ascii="Times New Roman" w:hAnsi="Times New Roman" w:cs="Times New Roman"/>
                <w:b/>
                <w:sz w:val="24"/>
                <w:szCs w:val="24"/>
                <w:lang w:val="en-US"/>
              </w:rPr>
            </w:pPr>
            <w:r w:rsidRPr="00F51141">
              <w:rPr>
                <w:rFonts w:ascii="Times New Roman" w:hAnsi="Times New Roman" w:cs="Times New Roman"/>
                <w:b/>
                <w:sz w:val="24"/>
                <w:szCs w:val="24"/>
                <w:lang w:val="en-US"/>
              </w:rPr>
              <w:t>3</w:t>
            </w:r>
          </w:p>
        </w:tc>
        <w:tc>
          <w:tcPr>
            <w:tcW w:w="1418" w:type="dxa"/>
          </w:tcPr>
          <w:p w:rsidR="00752E93" w:rsidRPr="00F51141" w:rsidRDefault="00752E93" w:rsidP="00F51141">
            <w:pPr>
              <w:jc w:val="center"/>
              <w:rPr>
                <w:rFonts w:ascii="Times New Roman" w:hAnsi="Times New Roman" w:cs="Times New Roman"/>
                <w:b/>
                <w:sz w:val="24"/>
                <w:szCs w:val="24"/>
              </w:rPr>
            </w:pPr>
          </w:p>
        </w:tc>
        <w:tc>
          <w:tcPr>
            <w:tcW w:w="1842" w:type="dxa"/>
          </w:tcPr>
          <w:p w:rsidR="00752E93" w:rsidRPr="00F51141" w:rsidRDefault="00752E93" w:rsidP="00F51141">
            <w:pPr>
              <w:jc w:val="center"/>
              <w:rPr>
                <w:rFonts w:ascii="Times New Roman" w:hAnsi="Times New Roman" w:cs="Times New Roman"/>
                <w:b/>
                <w:sz w:val="24"/>
                <w:szCs w:val="24"/>
              </w:rPr>
            </w:pPr>
          </w:p>
        </w:tc>
      </w:tr>
      <w:tr w:rsidR="00752E93" w:rsidRPr="00F51141" w:rsidTr="00DE262E">
        <w:tc>
          <w:tcPr>
            <w:tcW w:w="475"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5</w:t>
            </w:r>
          </w:p>
        </w:tc>
        <w:tc>
          <w:tcPr>
            <w:tcW w:w="3919" w:type="dxa"/>
          </w:tcPr>
          <w:p w:rsidR="00752E93" w:rsidRPr="00F51141" w:rsidRDefault="009A0725" w:rsidP="00F51141">
            <w:pPr>
              <w:tabs>
                <w:tab w:val="left" w:pos="2385"/>
              </w:tabs>
              <w:rPr>
                <w:rFonts w:ascii="Times New Roman" w:hAnsi="Times New Roman" w:cs="Times New Roman"/>
                <w:sz w:val="24"/>
                <w:szCs w:val="24"/>
              </w:rPr>
            </w:pPr>
            <w:r w:rsidRPr="00F51141">
              <w:rPr>
                <w:rFonts w:ascii="Times New Roman" w:hAnsi="Times New Roman" w:cs="Times New Roman"/>
                <w:sz w:val="24"/>
                <w:szCs w:val="24"/>
              </w:rPr>
              <w:t xml:space="preserve">А.С.Грибоедов «Горе от ума» </w:t>
            </w:r>
          </w:p>
        </w:tc>
        <w:tc>
          <w:tcPr>
            <w:tcW w:w="1134" w:type="dxa"/>
          </w:tcPr>
          <w:p w:rsidR="00752E93" w:rsidRPr="00F51141" w:rsidRDefault="00DE262E" w:rsidP="00F51141">
            <w:pPr>
              <w:jc w:val="center"/>
              <w:rPr>
                <w:rFonts w:ascii="Times New Roman" w:hAnsi="Times New Roman" w:cs="Times New Roman"/>
                <w:b/>
                <w:sz w:val="24"/>
                <w:szCs w:val="24"/>
                <w:lang w:val="en-US"/>
              </w:rPr>
            </w:pPr>
            <w:r w:rsidRPr="00F51141">
              <w:rPr>
                <w:rFonts w:ascii="Times New Roman" w:hAnsi="Times New Roman" w:cs="Times New Roman"/>
                <w:b/>
                <w:sz w:val="24"/>
                <w:szCs w:val="24"/>
                <w:lang w:val="en-US"/>
              </w:rPr>
              <w:t>7</w:t>
            </w:r>
          </w:p>
        </w:tc>
        <w:tc>
          <w:tcPr>
            <w:tcW w:w="1418" w:type="dxa"/>
          </w:tcPr>
          <w:p w:rsidR="00752E93" w:rsidRPr="00F51141" w:rsidRDefault="009A0725"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1842" w:type="dxa"/>
          </w:tcPr>
          <w:p w:rsidR="00752E93" w:rsidRPr="00F51141" w:rsidRDefault="00752E93" w:rsidP="00F51141">
            <w:pPr>
              <w:jc w:val="center"/>
              <w:rPr>
                <w:rFonts w:ascii="Times New Roman" w:hAnsi="Times New Roman" w:cs="Times New Roman"/>
                <w:b/>
                <w:sz w:val="24"/>
                <w:szCs w:val="24"/>
              </w:rPr>
            </w:pPr>
          </w:p>
        </w:tc>
      </w:tr>
      <w:tr w:rsidR="00752E93" w:rsidRPr="00F51141" w:rsidTr="00DE262E">
        <w:tc>
          <w:tcPr>
            <w:tcW w:w="475"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6</w:t>
            </w:r>
          </w:p>
        </w:tc>
        <w:tc>
          <w:tcPr>
            <w:tcW w:w="3919" w:type="dxa"/>
          </w:tcPr>
          <w:p w:rsidR="00752E93" w:rsidRPr="00F51141" w:rsidRDefault="009A0725" w:rsidP="00F51141">
            <w:pPr>
              <w:tabs>
                <w:tab w:val="left" w:pos="2865"/>
              </w:tabs>
              <w:rPr>
                <w:rFonts w:ascii="Times New Roman" w:hAnsi="Times New Roman" w:cs="Times New Roman"/>
                <w:sz w:val="24"/>
                <w:szCs w:val="24"/>
              </w:rPr>
            </w:pPr>
            <w:r w:rsidRPr="00F51141">
              <w:rPr>
                <w:rFonts w:ascii="Times New Roman" w:hAnsi="Times New Roman" w:cs="Times New Roman"/>
                <w:sz w:val="24"/>
                <w:szCs w:val="24"/>
              </w:rPr>
              <w:t xml:space="preserve">А.С.Пушкин  </w:t>
            </w:r>
          </w:p>
        </w:tc>
        <w:tc>
          <w:tcPr>
            <w:tcW w:w="1134" w:type="dxa"/>
          </w:tcPr>
          <w:p w:rsidR="00752E93" w:rsidRPr="00F51141" w:rsidRDefault="00DE262E" w:rsidP="00F51141">
            <w:pPr>
              <w:jc w:val="center"/>
              <w:rPr>
                <w:rFonts w:ascii="Times New Roman" w:hAnsi="Times New Roman" w:cs="Times New Roman"/>
                <w:b/>
                <w:sz w:val="24"/>
                <w:szCs w:val="24"/>
                <w:lang w:val="en-US"/>
              </w:rPr>
            </w:pPr>
            <w:r w:rsidRPr="00F51141">
              <w:rPr>
                <w:rFonts w:ascii="Times New Roman" w:hAnsi="Times New Roman" w:cs="Times New Roman"/>
                <w:b/>
                <w:sz w:val="24"/>
                <w:szCs w:val="24"/>
                <w:lang w:val="en-US"/>
              </w:rPr>
              <w:t>19</w:t>
            </w:r>
          </w:p>
        </w:tc>
        <w:tc>
          <w:tcPr>
            <w:tcW w:w="1418" w:type="dxa"/>
          </w:tcPr>
          <w:p w:rsidR="00752E93" w:rsidRPr="00F51141" w:rsidRDefault="009A0725"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1842" w:type="dxa"/>
          </w:tcPr>
          <w:p w:rsidR="00752E93" w:rsidRPr="00F51141" w:rsidRDefault="009A0725"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r>
      <w:tr w:rsidR="00752E93" w:rsidRPr="00F51141" w:rsidTr="00DE262E">
        <w:tc>
          <w:tcPr>
            <w:tcW w:w="475"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7</w:t>
            </w:r>
          </w:p>
        </w:tc>
        <w:tc>
          <w:tcPr>
            <w:tcW w:w="3919" w:type="dxa"/>
          </w:tcPr>
          <w:p w:rsidR="00752E93" w:rsidRPr="00F51141" w:rsidRDefault="009A0725" w:rsidP="00F51141">
            <w:pPr>
              <w:rPr>
                <w:rFonts w:ascii="Times New Roman" w:hAnsi="Times New Roman" w:cs="Times New Roman"/>
                <w:sz w:val="24"/>
                <w:szCs w:val="24"/>
              </w:rPr>
            </w:pPr>
            <w:r w:rsidRPr="00F51141">
              <w:rPr>
                <w:rFonts w:ascii="Times New Roman" w:hAnsi="Times New Roman" w:cs="Times New Roman"/>
                <w:sz w:val="24"/>
                <w:szCs w:val="24"/>
              </w:rPr>
              <w:t xml:space="preserve">М. Ю. Лермонтов </w:t>
            </w:r>
          </w:p>
        </w:tc>
        <w:tc>
          <w:tcPr>
            <w:tcW w:w="1134" w:type="dxa"/>
          </w:tcPr>
          <w:p w:rsidR="00752E93" w:rsidRPr="00F51141" w:rsidRDefault="00DE262E" w:rsidP="00F51141">
            <w:pPr>
              <w:jc w:val="center"/>
              <w:rPr>
                <w:rFonts w:ascii="Times New Roman" w:hAnsi="Times New Roman" w:cs="Times New Roman"/>
                <w:b/>
                <w:sz w:val="24"/>
                <w:szCs w:val="24"/>
                <w:lang w:val="en-US"/>
              </w:rPr>
            </w:pPr>
            <w:r w:rsidRPr="00F51141">
              <w:rPr>
                <w:rFonts w:ascii="Times New Roman" w:hAnsi="Times New Roman" w:cs="Times New Roman"/>
                <w:b/>
                <w:sz w:val="24"/>
                <w:szCs w:val="24"/>
                <w:lang w:val="en-US"/>
              </w:rPr>
              <w:t>9</w:t>
            </w:r>
          </w:p>
        </w:tc>
        <w:tc>
          <w:tcPr>
            <w:tcW w:w="1418" w:type="dxa"/>
          </w:tcPr>
          <w:p w:rsidR="00752E93" w:rsidRPr="00F51141" w:rsidRDefault="009A0725"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1842" w:type="dxa"/>
          </w:tcPr>
          <w:p w:rsidR="00752E93" w:rsidRPr="00F51141" w:rsidRDefault="00752E93" w:rsidP="00F51141">
            <w:pPr>
              <w:jc w:val="center"/>
              <w:rPr>
                <w:rFonts w:ascii="Times New Roman" w:hAnsi="Times New Roman" w:cs="Times New Roman"/>
                <w:b/>
                <w:sz w:val="24"/>
                <w:szCs w:val="24"/>
              </w:rPr>
            </w:pPr>
          </w:p>
        </w:tc>
      </w:tr>
      <w:tr w:rsidR="00752E93" w:rsidRPr="00F51141" w:rsidTr="00DE262E">
        <w:tc>
          <w:tcPr>
            <w:tcW w:w="475" w:type="dxa"/>
          </w:tcPr>
          <w:p w:rsidR="00752E93" w:rsidRPr="00F51141" w:rsidRDefault="00752E93" w:rsidP="00F51141">
            <w:pPr>
              <w:jc w:val="center"/>
              <w:rPr>
                <w:rFonts w:ascii="Times New Roman" w:hAnsi="Times New Roman" w:cs="Times New Roman"/>
                <w:b/>
                <w:sz w:val="24"/>
                <w:szCs w:val="24"/>
              </w:rPr>
            </w:pPr>
            <w:r w:rsidRPr="00F51141">
              <w:rPr>
                <w:rFonts w:ascii="Times New Roman" w:hAnsi="Times New Roman" w:cs="Times New Roman"/>
                <w:b/>
                <w:sz w:val="24"/>
                <w:szCs w:val="24"/>
              </w:rPr>
              <w:t>8</w:t>
            </w:r>
          </w:p>
        </w:tc>
        <w:tc>
          <w:tcPr>
            <w:tcW w:w="3919" w:type="dxa"/>
          </w:tcPr>
          <w:p w:rsidR="00752E93" w:rsidRPr="00F51141" w:rsidRDefault="009A0725" w:rsidP="00F51141">
            <w:pPr>
              <w:rPr>
                <w:rFonts w:ascii="Times New Roman" w:hAnsi="Times New Roman" w:cs="Times New Roman"/>
                <w:sz w:val="24"/>
                <w:szCs w:val="24"/>
              </w:rPr>
            </w:pPr>
            <w:r w:rsidRPr="00F51141">
              <w:rPr>
                <w:rFonts w:ascii="Times New Roman" w:hAnsi="Times New Roman" w:cs="Times New Roman"/>
                <w:sz w:val="24"/>
                <w:szCs w:val="24"/>
              </w:rPr>
              <w:t xml:space="preserve">Н.В.Гоголь </w:t>
            </w:r>
          </w:p>
        </w:tc>
        <w:tc>
          <w:tcPr>
            <w:tcW w:w="1134" w:type="dxa"/>
          </w:tcPr>
          <w:p w:rsidR="00752E93" w:rsidRPr="00F51141" w:rsidRDefault="00DE262E" w:rsidP="00F51141">
            <w:pPr>
              <w:jc w:val="center"/>
              <w:rPr>
                <w:rFonts w:ascii="Times New Roman" w:hAnsi="Times New Roman" w:cs="Times New Roman"/>
                <w:b/>
                <w:sz w:val="24"/>
                <w:szCs w:val="24"/>
                <w:lang w:val="en-US"/>
              </w:rPr>
            </w:pPr>
            <w:r w:rsidRPr="00F51141">
              <w:rPr>
                <w:rFonts w:ascii="Times New Roman" w:hAnsi="Times New Roman" w:cs="Times New Roman"/>
                <w:b/>
                <w:sz w:val="24"/>
                <w:szCs w:val="24"/>
                <w:lang w:val="en-US"/>
              </w:rPr>
              <w:t>4</w:t>
            </w:r>
          </w:p>
        </w:tc>
        <w:tc>
          <w:tcPr>
            <w:tcW w:w="1418" w:type="dxa"/>
          </w:tcPr>
          <w:p w:rsidR="00752E93" w:rsidRPr="00F51141" w:rsidRDefault="00752E93" w:rsidP="00F51141">
            <w:pPr>
              <w:jc w:val="center"/>
              <w:rPr>
                <w:rFonts w:ascii="Times New Roman" w:hAnsi="Times New Roman" w:cs="Times New Roman"/>
                <w:b/>
                <w:sz w:val="24"/>
                <w:szCs w:val="24"/>
              </w:rPr>
            </w:pPr>
          </w:p>
        </w:tc>
        <w:tc>
          <w:tcPr>
            <w:tcW w:w="1842" w:type="dxa"/>
          </w:tcPr>
          <w:p w:rsidR="00752E93" w:rsidRPr="00F51141" w:rsidRDefault="00752E93" w:rsidP="00F51141">
            <w:pPr>
              <w:jc w:val="center"/>
              <w:rPr>
                <w:rFonts w:ascii="Times New Roman" w:hAnsi="Times New Roman" w:cs="Times New Roman"/>
                <w:b/>
                <w:sz w:val="24"/>
                <w:szCs w:val="24"/>
              </w:rPr>
            </w:pPr>
          </w:p>
        </w:tc>
      </w:tr>
      <w:tr w:rsidR="00752E93" w:rsidRPr="00F51141" w:rsidTr="00DE262E">
        <w:tc>
          <w:tcPr>
            <w:tcW w:w="475" w:type="dxa"/>
          </w:tcPr>
          <w:p w:rsidR="00752E93" w:rsidRPr="00F51141" w:rsidRDefault="00DE262E" w:rsidP="00F51141">
            <w:pPr>
              <w:rPr>
                <w:rFonts w:ascii="Times New Roman" w:hAnsi="Times New Roman" w:cs="Times New Roman"/>
                <w:b/>
                <w:sz w:val="24"/>
                <w:szCs w:val="24"/>
                <w:lang w:val="en-US"/>
              </w:rPr>
            </w:pPr>
            <w:r w:rsidRPr="00F51141">
              <w:rPr>
                <w:rFonts w:ascii="Times New Roman" w:hAnsi="Times New Roman" w:cs="Times New Roman"/>
                <w:b/>
                <w:sz w:val="24"/>
                <w:szCs w:val="24"/>
                <w:lang w:val="en-US"/>
              </w:rPr>
              <w:t>9</w:t>
            </w:r>
          </w:p>
        </w:tc>
        <w:tc>
          <w:tcPr>
            <w:tcW w:w="3919" w:type="dxa"/>
          </w:tcPr>
          <w:p w:rsidR="00752E93" w:rsidRPr="00F51141" w:rsidRDefault="009A0725" w:rsidP="00F51141">
            <w:pPr>
              <w:rPr>
                <w:rFonts w:ascii="Times New Roman" w:hAnsi="Times New Roman" w:cs="Times New Roman"/>
                <w:sz w:val="24"/>
                <w:szCs w:val="24"/>
              </w:rPr>
            </w:pPr>
            <w:r w:rsidRPr="00F51141">
              <w:rPr>
                <w:rFonts w:ascii="Times New Roman" w:hAnsi="Times New Roman" w:cs="Times New Roman"/>
                <w:sz w:val="24"/>
                <w:szCs w:val="24"/>
              </w:rPr>
              <w:t xml:space="preserve">Русская литература второй половины ХIХ века </w:t>
            </w:r>
          </w:p>
        </w:tc>
        <w:tc>
          <w:tcPr>
            <w:tcW w:w="1134" w:type="dxa"/>
          </w:tcPr>
          <w:p w:rsidR="00752E93" w:rsidRPr="00F51141" w:rsidRDefault="00DE262E" w:rsidP="00F51141">
            <w:pPr>
              <w:jc w:val="center"/>
              <w:rPr>
                <w:rFonts w:ascii="Times New Roman" w:hAnsi="Times New Roman" w:cs="Times New Roman"/>
                <w:b/>
                <w:sz w:val="24"/>
                <w:szCs w:val="24"/>
                <w:lang w:val="en-US"/>
              </w:rPr>
            </w:pPr>
            <w:r w:rsidRPr="00F51141">
              <w:rPr>
                <w:rFonts w:ascii="Times New Roman" w:hAnsi="Times New Roman" w:cs="Times New Roman"/>
                <w:b/>
                <w:sz w:val="24"/>
                <w:szCs w:val="24"/>
                <w:lang w:val="en-US"/>
              </w:rPr>
              <w:t>7</w:t>
            </w:r>
          </w:p>
        </w:tc>
        <w:tc>
          <w:tcPr>
            <w:tcW w:w="1418" w:type="dxa"/>
          </w:tcPr>
          <w:p w:rsidR="00752E93" w:rsidRPr="00F51141" w:rsidRDefault="00752E93" w:rsidP="00F51141">
            <w:pPr>
              <w:jc w:val="center"/>
              <w:rPr>
                <w:rFonts w:ascii="Times New Roman" w:hAnsi="Times New Roman" w:cs="Times New Roman"/>
                <w:b/>
                <w:sz w:val="24"/>
                <w:szCs w:val="24"/>
              </w:rPr>
            </w:pPr>
          </w:p>
        </w:tc>
        <w:tc>
          <w:tcPr>
            <w:tcW w:w="1842" w:type="dxa"/>
          </w:tcPr>
          <w:p w:rsidR="00752E93" w:rsidRPr="00F51141" w:rsidRDefault="009A0725"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r>
      <w:tr w:rsidR="009A0725" w:rsidRPr="00F51141" w:rsidTr="00DE262E">
        <w:tc>
          <w:tcPr>
            <w:tcW w:w="475" w:type="dxa"/>
          </w:tcPr>
          <w:p w:rsidR="009A0725" w:rsidRPr="00F51141" w:rsidRDefault="00DE262E" w:rsidP="00F51141">
            <w:pPr>
              <w:rPr>
                <w:rFonts w:ascii="Times New Roman" w:hAnsi="Times New Roman" w:cs="Times New Roman"/>
                <w:b/>
                <w:sz w:val="24"/>
                <w:szCs w:val="24"/>
                <w:lang w:val="en-US"/>
              </w:rPr>
            </w:pPr>
            <w:r w:rsidRPr="00F51141">
              <w:rPr>
                <w:rFonts w:ascii="Times New Roman" w:hAnsi="Times New Roman" w:cs="Times New Roman"/>
                <w:b/>
                <w:sz w:val="24"/>
                <w:szCs w:val="24"/>
                <w:lang w:val="en-US"/>
              </w:rPr>
              <w:t>10</w:t>
            </w:r>
          </w:p>
        </w:tc>
        <w:tc>
          <w:tcPr>
            <w:tcW w:w="3919" w:type="dxa"/>
          </w:tcPr>
          <w:p w:rsidR="009A0725" w:rsidRPr="00F51141" w:rsidRDefault="009A0725" w:rsidP="00F51141">
            <w:pPr>
              <w:rPr>
                <w:rFonts w:ascii="Times New Roman" w:hAnsi="Times New Roman" w:cs="Times New Roman"/>
                <w:sz w:val="24"/>
                <w:szCs w:val="24"/>
              </w:rPr>
            </w:pPr>
            <w:r w:rsidRPr="00F51141">
              <w:rPr>
                <w:rFonts w:ascii="Times New Roman" w:hAnsi="Times New Roman" w:cs="Times New Roman"/>
                <w:sz w:val="24"/>
                <w:szCs w:val="24"/>
              </w:rPr>
              <w:t>Русская литература ХХ века. Проза.</w:t>
            </w:r>
          </w:p>
        </w:tc>
        <w:tc>
          <w:tcPr>
            <w:tcW w:w="1134" w:type="dxa"/>
          </w:tcPr>
          <w:p w:rsidR="009A0725" w:rsidRPr="00F51141" w:rsidRDefault="00DE262E" w:rsidP="00F51141">
            <w:pPr>
              <w:jc w:val="center"/>
              <w:rPr>
                <w:rFonts w:ascii="Times New Roman" w:hAnsi="Times New Roman" w:cs="Times New Roman"/>
                <w:b/>
                <w:sz w:val="24"/>
                <w:szCs w:val="24"/>
                <w:lang w:val="en-US"/>
              </w:rPr>
            </w:pPr>
            <w:r w:rsidRPr="00F51141">
              <w:rPr>
                <w:rFonts w:ascii="Times New Roman" w:hAnsi="Times New Roman" w:cs="Times New Roman"/>
                <w:b/>
                <w:sz w:val="24"/>
                <w:szCs w:val="24"/>
                <w:lang w:val="en-US"/>
              </w:rPr>
              <w:t>10</w:t>
            </w:r>
          </w:p>
        </w:tc>
        <w:tc>
          <w:tcPr>
            <w:tcW w:w="1418" w:type="dxa"/>
          </w:tcPr>
          <w:p w:rsidR="009A0725" w:rsidRPr="00F51141" w:rsidRDefault="009A0725"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1842" w:type="dxa"/>
          </w:tcPr>
          <w:p w:rsidR="009A0725" w:rsidRPr="00F51141" w:rsidRDefault="009A0725" w:rsidP="00F51141">
            <w:pPr>
              <w:jc w:val="center"/>
              <w:rPr>
                <w:rFonts w:ascii="Times New Roman" w:hAnsi="Times New Roman" w:cs="Times New Roman"/>
                <w:b/>
                <w:sz w:val="24"/>
                <w:szCs w:val="24"/>
              </w:rPr>
            </w:pPr>
          </w:p>
        </w:tc>
      </w:tr>
      <w:tr w:rsidR="009A0725" w:rsidRPr="00F51141" w:rsidTr="00DE262E">
        <w:tc>
          <w:tcPr>
            <w:tcW w:w="475" w:type="dxa"/>
          </w:tcPr>
          <w:p w:rsidR="009A0725" w:rsidRPr="00F51141" w:rsidRDefault="00DE262E" w:rsidP="00F51141">
            <w:pPr>
              <w:rPr>
                <w:rFonts w:ascii="Times New Roman" w:hAnsi="Times New Roman" w:cs="Times New Roman"/>
                <w:b/>
                <w:sz w:val="24"/>
                <w:szCs w:val="24"/>
                <w:lang w:val="en-US"/>
              </w:rPr>
            </w:pPr>
            <w:r w:rsidRPr="00F51141">
              <w:rPr>
                <w:rFonts w:ascii="Times New Roman" w:hAnsi="Times New Roman" w:cs="Times New Roman"/>
                <w:b/>
                <w:sz w:val="24"/>
                <w:szCs w:val="24"/>
                <w:lang w:val="en-US"/>
              </w:rPr>
              <w:t>11</w:t>
            </w:r>
          </w:p>
        </w:tc>
        <w:tc>
          <w:tcPr>
            <w:tcW w:w="3919" w:type="dxa"/>
          </w:tcPr>
          <w:p w:rsidR="009A0725" w:rsidRPr="00F51141" w:rsidRDefault="009A0725" w:rsidP="00F51141">
            <w:pPr>
              <w:rPr>
                <w:rFonts w:ascii="Times New Roman" w:hAnsi="Times New Roman" w:cs="Times New Roman"/>
                <w:sz w:val="24"/>
                <w:szCs w:val="24"/>
              </w:rPr>
            </w:pPr>
            <w:r w:rsidRPr="00F51141">
              <w:rPr>
                <w:rFonts w:ascii="Times New Roman" w:hAnsi="Times New Roman" w:cs="Times New Roman"/>
                <w:sz w:val="24"/>
                <w:szCs w:val="24"/>
              </w:rPr>
              <w:t>Русская литература ХХ века. Поэзия.</w:t>
            </w:r>
          </w:p>
        </w:tc>
        <w:tc>
          <w:tcPr>
            <w:tcW w:w="1134" w:type="dxa"/>
          </w:tcPr>
          <w:p w:rsidR="009A0725" w:rsidRPr="00F51141" w:rsidRDefault="00DE262E" w:rsidP="00F51141">
            <w:pPr>
              <w:jc w:val="center"/>
              <w:rPr>
                <w:rFonts w:ascii="Times New Roman" w:hAnsi="Times New Roman" w:cs="Times New Roman"/>
                <w:b/>
                <w:sz w:val="24"/>
                <w:szCs w:val="24"/>
                <w:lang w:val="en-US"/>
              </w:rPr>
            </w:pPr>
            <w:r w:rsidRPr="00F51141">
              <w:rPr>
                <w:rFonts w:ascii="Times New Roman" w:hAnsi="Times New Roman" w:cs="Times New Roman"/>
                <w:b/>
                <w:sz w:val="24"/>
                <w:szCs w:val="24"/>
                <w:lang w:val="en-US"/>
              </w:rPr>
              <w:t>16</w:t>
            </w:r>
          </w:p>
        </w:tc>
        <w:tc>
          <w:tcPr>
            <w:tcW w:w="1418" w:type="dxa"/>
          </w:tcPr>
          <w:p w:rsidR="009A0725" w:rsidRPr="00F51141" w:rsidRDefault="009A0725" w:rsidP="00F51141">
            <w:pPr>
              <w:jc w:val="center"/>
              <w:rPr>
                <w:rFonts w:ascii="Times New Roman" w:hAnsi="Times New Roman" w:cs="Times New Roman"/>
                <w:b/>
                <w:sz w:val="24"/>
                <w:szCs w:val="24"/>
              </w:rPr>
            </w:pPr>
            <w:r w:rsidRPr="00F51141">
              <w:rPr>
                <w:rFonts w:ascii="Times New Roman" w:hAnsi="Times New Roman" w:cs="Times New Roman"/>
                <w:b/>
                <w:sz w:val="24"/>
                <w:szCs w:val="24"/>
              </w:rPr>
              <w:t>1</w:t>
            </w:r>
          </w:p>
        </w:tc>
        <w:tc>
          <w:tcPr>
            <w:tcW w:w="1842" w:type="dxa"/>
          </w:tcPr>
          <w:p w:rsidR="009A0725" w:rsidRPr="00F51141" w:rsidRDefault="009A0725" w:rsidP="00F51141">
            <w:pPr>
              <w:jc w:val="center"/>
              <w:rPr>
                <w:rFonts w:ascii="Times New Roman" w:hAnsi="Times New Roman" w:cs="Times New Roman"/>
                <w:b/>
                <w:sz w:val="24"/>
                <w:szCs w:val="24"/>
              </w:rPr>
            </w:pPr>
          </w:p>
        </w:tc>
      </w:tr>
      <w:tr w:rsidR="009A0725" w:rsidRPr="00F51141" w:rsidTr="00DE262E">
        <w:tc>
          <w:tcPr>
            <w:tcW w:w="475" w:type="dxa"/>
          </w:tcPr>
          <w:p w:rsidR="009A0725" w:rsidRPr="00F51141" w:rsidRDefault="00DE262E" w:rsidP="00F51141">
            <w:pPr>
              <w:rPr>
                <w:rFonts w:ascii="Times New Roman" w:hAnsi="Times New Roman" w:cs="Times New Roman"/>
                <w:b/>
                <w:sz w:val="24"/>
                <w:szCs w:val="24"/>
                <w:lang w:val="en-US"/>
              </w:rPr>
            </w:pPr>
            <w:r w:rsidRPr="00F51141">
              <w:rPr>
                <w:rFonts w:ascii="Times New Roman" w:hAnsi="Times New Roman" w:cs="Times New Roman"/>
                <w:b/>
                <w:sz w:val="24"/>
                <w:szCs w:val="24"/>
                <w:lang w:val="en-US"/>
              </w:rPr>
              <w:t>12</w:t>
            </w:r>
          </w:p>
        </w:tc>
        <w:tc>
          <w:tcPr>
            <w:tcW w:w="3919" w:type="dxa"/>
          </w:tcPr>
          <w:p w:rsidR="009A0725" w:rsidRPr="00F51141" w:rsidRDefault="009A0725" w:rsidP="00F51141">
            <w:pPr>
              <w:rPr>
                <w:rFonts w:ascii="Times New Roman" w:hAnsi="Times New Roman" w:cs="Times New Roman"/>
                <w:sz w:val="24"/>
                <w:szCs w:val="24"/>
                <w:lang w:val="en-US"/>
              </w:rPr>
            </w:pPr>
            <w:r w:rsidRPr="00F51141">
              <w:rPr>
                <w:rFonts w:ascii="Times New Roman" w:hAnsi="Times New Roman" w:cs="Times New Roman"/>
                <w:sz w:val="24"/>
                <w:szCs w:val="24"/>
              </w:rPr>
              <w:t>Из зарубежной литературы</w:t>
            </w:r>
          </w:p>
        </w:tc>
        <w:tc>
          <w:tcPr>
            <w:tcW w:w="1134" w:type="dxa"/>
          </w:tcPr>
          <w:p w:rsidR="009A0725" w:rsidRPr="00F51141" w:rsidRDefault="00720C87" w:rsidP="00F51141">
            <w:pPr>
              <w:jc w:val="center"/>
              <w:rPr>
                <w:rFonts w:ascii="Times New Roman" w:hAnsi="Times New Roman" w:cs="Times New Roman"/>
                <w:b/>
                <w:sz w:val="24"/>
                <w:szCs w:val="24"/>
              </w:rPr>
            </w:pPr>
            <w:r w:rsidRPr="00F51141">
              <w:rPr>
                <w:rFonts w:ascii="Times New Roman" w:hAnsi="Times New Roman" w:cs="Times New Roman"/>
                <w:b/>
                <w:sz w:val="24"/>
                <w:szCs w:val="24"/>
                <w:lang w:val="en-US"/>
              </w:rPr>
              <w:t>1</w:t>
            </w:r>
            <w:r w:rsidRPr="00F51141">
              <w:rPr>
                <w:rFonts w:ascii="Times New Roman" w:hAnsi="Times New Roman" w:cs="Times New Roman"/>
                <w:b/>
                <w:sz w:val="24"/>
                <w:szCs w:val="24"/>
              </w:rPr>
              <w:t>3</w:t>
            </w:r>
          </w:p>
        </w:tc>
        <w:tc>
          <w:tcPr>
            <w:tcW w:w="1418" w:type="dxa"/>
          </w:tcPr>
          <w:p w:rsidR="009A0725" w:rsidRPr="00F51141" w:rsidRDefault="009A0725" w:rsidP="00F51141">
            <w:pPr>
              <w:jc w:val="center"/>
              <w:rPr>
                <w:rFonts w:ascii="Times New Roman" w:hAnsi="Times New Roman" w:cs="Times New Roman"/>
                <w:b/>
                <w:sz w:val="24"/>
                <w:szCs w:val="24"/>
              </w:rPr>
            </w:pPr>
          </w:p>
        </w:tc>
        <w:tc>
          <w:tcPr>
            <w:tcW w:w="1842" w:type="dxa"/>
          </w:tcPr>
          <w:p w:rsidR="009A0725" w:rsidRPr="00F51141" w:rsidRDefault="009A0725" w:rsidP="00F51141">
            <w:pPr>
              <w:jc w:val="center"/>
              <w:rPr>
                <w:rFonts w:ascii="Times New Roman" w:hAnsi="Times New Roman" w:cs="Times New Roman"/>
                <w:b/>
                <w:sz w:val="24"/>
                <w:szCs w:val="24"/>
              </w:rPr>
            </w:pPr>
          </w:p>
        </w:tc>
      </w:tr>
      <w:tr w:rsidR="009A0725" w:rsidRPr="00F51141" w:rsidTr="00DE262E">
        <w:tc>
          <w:tcPr>
            <w:tcW w:w="475" w:type="dxa"/>
          </w:tcPr>
          <w:p w:rsidR="009A0725" w:rsidRPr="00F51141" w:rsidRDefault="009A0725" w:rsidP="00F51141">
            <w:pPr>
              <w:rPr>
                <w:rFonts w:ascii="Times New Roman" w:hAnsi="Times New Roman" w:cs="Times New Roman"/>
                <w:b/>
                <w:sz w:val="24"/>
                <w:szCs w:val="24"/>
              </w:rPr>
            </w:pPr>
          </w:p>
        </w:tc>
        <w:tc>
          <w:tcPr>
            <w:tcW w:w="3919" w:type="dxa"/>
          </w:tcPr>
          <w:p w:rsidR="009A0725" w:rsidRPr="00F51141" w:rsidRDefault="009A0725" w:rsidP="00F51141">
            <w:pPr>
              <w:rPr>
                <w:rFonts w:ascii="Times New Roman" w:hAnsi="Times New Roman" w:cs="Times New Roman"/>
                <w:sz w:val="24"/>
                <w:szCs w:val="24"/>
              </w:rPr>
            </w:pPr>
            <w:r w:rsidRPr="00F51141">
              <w:rPr>
                <w:rFonts w:ascii="Times New Roman" w:hAnsi="Times New Roman" w:cs="Times New Roman"/>
                <w:sz w:val="24"/>
                <w:szCs w:val="24"/>
              </w:rPr>
              <w:t>Всего</w:t>
            </w:r>
          </w:p>
        </w:tc>
        <w:tc>
          <w:tcPr>
            <w:tcW w:w="1134" w:type="dxa"/>
          </w:tcPr>
          <w:p w:rsidR="009A0725" w:rsidRPr="00F51141" w:rsidRDefault="00720C87" w:rsidP="00F51141">
            <w:pPr>
              <w:jc w:val="center"/>
              <w:rPr>
                <w:rFonts w:ascii="Times New Roman" w:hAnsi="Times New Roman" w:cs="Times New Roman"/>
                <w:b/>
                <w:sz w:val="24"/>
                <w:szCs w:val="24"/>
              </w:rPr>
            </w:pPr>
            <w:r w:rsidRPr="00F51141">
              <w:rPr>
                <w:rFonts w:ascii="Times New Roman" w:hAnsi="Times New Roman" w:cs="Times New Roman"/>
                <w:b/>
                <w:sz w:val="24"/>
                <w:szCs w:val="24"/>
                <w:lang w:val="en-US"/>
              </w:rPr>
              <w:t>10</w:t>
            </w:r>
            <w:r w:rsidRPr="00F51141">
              <w:rPr>
                <w:rFonts w:ascii="Times New Roman" w:hAnsi="Times New Roman" w:cs="Times New Roman"/>
                <w:b/>
                <w:sz w:val="24"/>
                <w:szCs w:val="24"/>
              </w:rPr>
              <w:t>5</w:t>
            </w:r>
          </w:p>
        </w:tc>
        <w:tc>
          <w:tcPr>
            <w:tcW w:w="1418" w:type="dxa"/>
          </w:tcPr>
          <w:p w:rsidR="009A0725" w:rsidRPr="00F51141" w:rsidRDefault="00DE262E" w:rsidP="00F51141">
            <w:pPr>
              <w:jc w:val="center"/>
              <w:rPr>
                <w:rFonts w:ascii="Times New Roman" w:hAnsi="Times New Roman" w:cs="Times New Roman"/>
                <w:b/>
                <w:sz w:val="24"/>
                <w:szCs w:val="24"/>
                <w:lang w:val="en-US"/>
              </w:rPr>
            </w:pPr>
            <w:r w:rsidRPr="00F51141">
              <w:rPr>
                <w:rFonts w:ascii="Times New Roman" w:hAnsi="Times New Roman" w:cs="Times New Roman"/>
                <w:b/>
                <w:sz w:val="24"/>
                <w:szCs w:val="24"/>
                <w:lang w:val="en-US"/>
              </w:rPr>
              <w:t>5</w:t>
            </w:r>
          </w:p>
        </w:tc>
        <w:tc>
          <w:tcPr>
            <w:tcW w:w="1842" w:type="dxa"/>
          </w:tcPr>
          <w:p w:rsidR="009A0725" w:rsidRPr="00F51141" w:rsidRDefault="00DE262E" w:rsidP="00F51141">
            <w:pPr>
              <w:jc w:val="center"/>
              <w:rPr>
                <w:rFonts w:ascii="Times New Roman" w:hAnsi="Times New Roman" w:cs="Times New Roman"/>
                <w:b/>
                <w:sz w:val="24"/>
                <w:szCs w:val="24"/>
                <w:lang w:val="en-US"/>
              </w:rPr>
            </w:pPr>
            <w:r w:rsidRPr="00F51141">
              <w:rPr>
                <w:rFonts w:ascii="Times New Roman" w:hAnsi="Times New Roman" w:cs="Times New Roman"/>
                <w:b/>
                <w:sz w:val="24"/>
                <w:szCs w:val="24"/>
                <w:lang w:val="en-US"/>
              </w:rPr>
              <w:t>2</w:t>
            </w:r>
          </w:p>
        </w:tc>
      </w:tr>
    </w:tbl>
    <w:p w:rsidR="00752E93" w:rsidRPr="00F51141" w:rsidRDefault="00752E93" w:rsidP="00F51141">
      <w:pPr>
        <w:spacing w:after="0" w:line="240" w:lineRule="auto"/>
        <w:jc w:val="right"/>
        <w:rPr>
          <w:rFonts w:ascii="Times New Roman" w:hAnsi="Times New Roman" w:cs="Times New Roman"/>
          <w:b/>
          <w:bCs/>
          <w:sz w:val="24"/>
          <w:szCs w:val="24"/>
        </w:rPr>
      </w:pPr>
    </w:p>
    <w:p w:rsidR="00752E93" w:rsidRPr="00F51141" w:rsidRDefault="00752E93" w:rsidP="00F51141">
      <w:pPr>
        <w:spacing w:after="0" w:line="240" w:lineRule="auto"/>
        <w:jc w:val="right"/>
        <w:rPr>
          <w:rFonts w:ascii="Times New Roman" w:hAnsi="Times New Roman" w:cs="Times New Roman"/>
          <w:b/>
          <w:bCs/>
          <w:sz w:val="24"/>
          <w:szCs w:val="24"/>
        </w:rPr>
      </w:pPr>
    </w:p>
    <w:p w:rsidR="00752E93" w:rsidRPr="00F51141" w:rsidRDefault="00752E93" w:rsidP="00F51141">
      <w:pPr>
        <w:spacing w:after="0" w:line="240" w:lineRule="auto"/>
        <w:jc w:val="right"/>
        <w:rPr>
          <w:rFonts w:ascii="Times New Roman" w:hAnsi="Times New Roman" w:cs="Times New Roman"/>
          <w:b/>
          <w:bCs/>
          <w:sz w:val="24"/>
          <w:szCs w:val="24"/>
        </w:rPr>
      </w:pPr>
    </w:p>
    <w:p w:rsidR="00752E93" w:rsidRPr="00F51141" w:rsidRDefault="00752E93" w:rsidP="00F51141">
      <w:pPr>
        <w:spacing w:after="0" w:line="240" w:lineRule="auto"/>
        <w:jc w:val="right"/>
        <w:rPr>
          <w:rFonts w:ascii="Times New Roman" w:hAnsi="Times New Roman" w:cs="Times New Roman"/>
          <w:b/>
          <w:bCs/>
          <w:sz w:val="24"/>
          <w:szCs w:val="24"/>
        </w:rPr>
      </w:pPr>
    </w:p>
    <w:p w:rsidR="00752E93" w:rsidRPr="00F51141" w:rsidRDefault="00752E93" w:rsidP="00F51141">
      <w:pPr>
        <w:spacing w:after="0" w:line="240" w:lineRule="auto"/>
        <w:jc w:val="right"/>
        <w:rPr>
          <w:rFonts w:ascii="Times New Roman" w:hAnsi="Times New Roman" w:cs="Times New Roman"/>
          <w:b/>
          <w:bCs/>
          <w:sz w:val="24"/>
          <w:szCs w:val="24"/>
        </w:rPr>
      </w:pPr>
    </w:p>
    <w:p w:rsidR="00752E93" w:rsidRPr="00F51141" w:rsidRDefault="00752E93" w:rsidP="00F51141">
      <w:pPr>
        <w:spacing w:after="0" w:line="240" w:lineRule="auto"/>
        <w:jc w:val="right"/>
        <w:rPr>
          <w:rFonts w:ascii="Times New Roman" w:hAnsi="Times New Roman" w:cs="Times New Roman"/>
          <w:b/>
          <w:bCs/>
          <w:sz w:val="24"/>
          <w:szCs w:val="24"/>
        </w:rPr>
      </w:pPr>
    </w:p>
    <w:p w:rsidR="00752E93" w:rsidRPr="00F51141" w:rsidRDefault="00752E93" w:rsidP="00F51141">
      <w:pPr>
        <w:spacing w:after="0" w:line="240" w:lineRule="auto"/>
        <w:jc w:val="right"/>
        <w:rPr>
          <w:rFonts w:ascii="Times New Roman" w:hAnsi="Times New Roman" w:cs="Times New Roman"/>
          <w:b/>
          <w:bCs/>
          <w:sz w:val="24"/>
          <w:szCs w:val="24"/>
        </w:rPr>
      </w:pPr>
    </w:p>
    <w:p w:rsidR="00752E93" w:rsidRPr="00A35FB7" w:rsidRDefault="00752E93" w:rsidP="00A35FB7">
      <w:pPr>
        <w:spacing w:after="0" w:line="240" w:lineRule="auto"/>
        <w:jc w:val="right"/>
        <w:rPr>
          <w:rFonts w:ascii="Times New Roman" w:hAnsi="Times New Roman" w:cs="Times New Roman"/>
          <w:b/>
          <w:bCs/>
          <w:sz w:val="24"/>
          <w:szCs w:val="24"/>
        </w:rPr>
      </w:pPr>
    </w:p>
    <w:p w:rsidR="00752E93" w:rsidRPr="00A35FB7" w:rsidRDefault="00752E93" w:rsidP="00A35FB7">
      <w:pPr>
        <w:spacing w:after="0" w:line="240" w:lineRule="auto"/>
        <w:jc w:val="right"/>
        <w:rPr>
          <w:rFonts w:ascii="Times New Roman" w:hAnsi="Times New Roman" w:cs="Times New Roman"/>
          <w:b/>
          <w:bCs/>
          <w:sz w:val="24"/>
          <w:szCs w:val="24"/>
        </w:rPr>
      </w:pPr>
    </w:p>
    <w:p w:rsidR="00752E93" w:rsidRPr="00A35FB7" w:rsidRDefault="00752E93" w:rsidP="00A35FB7">
      <w:pPr>
        <w:spacing w:after="0" w:line="240" w:lineRule="auto"/>
        <w:jc w:val="right"/>
        <w:rPr>
          <w:rFonts w:ascii="Times New Roman" w:hAnsi="Times New Roman" w:cs="Times New Roman"/>
          <w:b/>
          <w:bCs/>
          <w:sz w:val="24"/>
          <w:szCs w:val="24"/>
        </w:rPr>
      </w:pPr>
    </w:p>
    <w:p w:rsidR="00752E93" w:rsidRPr="00A35FB7" w:rsidRDefault="00752E93" w:rsidP="00A35FB7">
      <w:pPr>
        <w:spacing w:after="0" w:line="240" w:lineRule="auto"/>
        <w:jc w:val="right"/>
        <w:rPr>
          <w:rFonts w:ascii="Times New Roman" w:hAnsi="Times New Roman" w:cs="Times New Roman"/>
          <w:b/>
          <w:bCs/>
          <w:sz w:val="24"/>
          <w:szCs w:val="24"/>
        </w:rPr>
      </w:pPr>
    </w:p>
    <w:p w:rsidR="00752E93" w:rsidRDefault="00752E93" w:rsidP="00A35FB7">
      <w:pPr>
        <w:spacing w:after="0" w:line="240" w:lineRule="auto"/>
        <w:jc w:val="right"/>
        <w:rPr>
          <w:rFonts w:ascii="Times New Roman" w:hAnsi="Times New Roman" w:cs="Times New Roman"/>
          <w:b/>
          <w:bCs/>
          <w:sz w:val="24"/>
          <w:szCs w:val="24"/>
        </w:rPr>
      </w:pPr>
    </w:p>
    <w:p w:rsidR="009A0725" w:rsidRPr="00A35FB7" w:rsidRDefault="009A0725" w:rsidP="00A35FB7">
      <w:pPr>
        <w:spacing w:after="0" w:line="240" w:lineRule="auto"/>
        <w:jc w:val="right"/>
        <w:rPr>
          <w:rFonts w:ascii="Times New Roman" w:hAnsi="Times New Roman" w:cs="Times New Roman"/>
          <w:b/>
          <w:bCs/>
          <w:sz w:val="24"/>
          <w:szCs w:val="24"/>
        </w:rPr>
      </w:pPr>
    </w:p>
    <w:p w:rsidR="002F6BEB" w:rsidRDefault="002F6BEB" w:rsidP="00A35FB7">
      <w:pPr>
        <w:spacing w:after="0" w:line="240" w:lineRule="auto"/>
        <w:jc w:val="right"/>
        <w:rPr>
          <w:rFonts w:ascii="Times New Roman" w:hAnsi="Times New Roman" w:cs="Times New Roman"/>
          <w:b/>
          <w:bCs/>
          <w:sz w:val="24"/>
          <w:szCs w:val="24"/>
        </w:rPr>
      </w:pPr>
    </w:p>
    <w:p w:rsidR="00A35FB7" w:rsidRPr="00A35FB7" w:rsidRDefault="00A35FB7" w:rsidP="00A35FB7">
      <w:pPr>
        <w:spacing w:after="0" w:line="240" w:lineRule="auto"/>
        <w:jc w:val="right"/>
        <w:rPr>
          <w:rFonts w:ascii="Times New Roman" w:hAnsi="Times New Roman" w:cs="Times New Roman"/>
          <w:b/>
          <w:bCs/>
          <w:sz w:val="24"/>
          <w:szCs w:val="24"/>
        </w:rPr>
      </w:pPr>
    </w:p>
    <w:p w:rsidR="00F51141" w:rsidRDefault="00F51141" w:rsidP="00F51141">
      <w:pPr>
        <w:pStyle w:val="41"/>
        <w:shd w:val="clear" w:color="auto" w:fill="auto"/>
        <w:spacing w:after="13" w:line="240" w:lineRule="auto"/>
        <w:ind w:firstLine="709"/>
        <w:jc w:val="right"/>
        <w:rPr>
          <w:sz w:val="24"/>
          <w:szCs w:val="24"/>
        </w:rPr>
      </w:pPr>
      <w:r w:rsidRPr="00F51141">
        <w:rPr>
          <w:sz w:val="24"/>
          <w:szCs w:val="24"/>
        </w:rPr>
        <w:t>Приложение 1</w:t>
      </w:r>
    </w:p>
    <w:p w:rsidR="000E4152" w:rsidRPr="00F51141" w:rsidRDefault="000E4152" w:rsidP="00F51141">
      <w:pPr>
        <w:pStyle w:val="41"/>
        <w:shd w:val="clear" w:color="auto" w:fill="auto"/>
        <w:spacing w:after="13" w:line="240" w:lineRule="auto"/>
        <w:ind w:firstLine="709"/>
        <w:jc w:val="right"/>
        <w:rPr>
          <w:sz w:val="24"/>
          <w:szCs w:val="24"/>
        </w:rPr>
      </w:pPr>
    </w:p>
    <w:p w:rsidR="00F51141" w:rsidRPr="00F51141" w:rsidRDefault="00105F64" w:rsidP="00105F64">
      <w:pPr>
        <w:pStyle w:val="ad"/>
        <w:ind w:left="1789"/>
        <w:rPr>
          <w:b/>
        </w:rPr>
      </w:pPr>
      <w:r>
        <w:rPr>
          <w:b/>
        </w:rPr>
        <w:t xml:space="preserve">            </w:t>
      </w:r>
      <w:r w:rsidR="00F51141" w:rsidRPr="00F51141">
        <w:rPr>
          <w:b/>
        </w:rPr>
        <w:t>Система оценивания и нормы оценок</w:t>
      </w:r>
    </w:p>
    <w:p w:rsidR="00F51141" w:rsidRPr="00F51141" w:rsidRDefault="00F51141" w:rsidP="00F51141">
      <w:pPr>
        <w:pStyle w:val="ad"/>
        <w:ind w:left="2498"/>
        <w:jc w:val="both"/>
        <w:rPr>
          <w:b/>
        </w:rPr>
      </w:pPr>
    </w:p>
    <w:p w:rsidR="00752E93" w:rsidRPr="00F51141" w:rsidRDefault="00752E93" w:rsidP="00F51141">
      <w:pPr>
        <w:framePr w:wrap="notBeside" w:vAnchor="text" w:hAnchor="text" w:xAlign="center" w:y="1"/>
        <w:spacing w:after="0" w:line="240" w:lineRule="auto"/>
        <w:jc w:val="center"/>
        <w:rPr>
          <w:rFonts w:ascii="Times New Roman" w:eastAsia="Arial Unicode MS" w:hAnsi="Times New Roman" w:cs="Times New Roman"/>
          <w:b/>
          <w:bCs/>
          <w:sz w:val="24"/>
          <w:szCs w:val="24"/>
          <w:lang w:eastAsia="ru-RU"/>
        </w:rPr>
      </w:pPr>
      <w:r w:rsidRPr="00F51141">
        <w:rPr>
          <w:rFonts w:ascii="Times New Roman" w:eastAsia="Arial Unicode MS" w:hAnsi="Times New Roman" w:cs="Times New Roman"/>
          <w:b/>
          <w:bCs/>
          <w:sz w:val="24"/>
          <w:szCs w:val="24"/>
          <w:lang w:eastAsia="ru-RU"/>
        </w:rPr>
        <w:t>КРИТЕРИИ УСТНОГО ОТВЕТА ПО ЛИТЕРАТУРЕ</w:t>
      </w:r>
    </w:p>
    <w:p w:rsidR="00752E93" w:rsidRPr="00F51141" w:rsidRDefault="00752E93" w:rsidP="00F51141">
      <w:pPr>
        <w:keepNext/>
        <w:keepLines/>
        <w:spacing w:after="294" w:line="240" w:lineRule="auto"/>
        <w:jc w:val="both"/>
        <w:outlineLvl w:val="1"/>
        <w:rPr>
          <w:rFonts w:ascii="Times New Roman" w:eastAsia="Calibri" w:hAnsi="Times New Roman" w:cs="Times New Roman"/>
          <w:b/>
          <w:bCs/>
          <w:sz w:val="24"/>
          <w:szCs w:val="24"/>
        </w:rPr>
      </w:pPr>
    </w:p>
    <w:tbl>
      <w:tblPr>
        <w:tblStyle w:val="a4"/>
        <w:tblW w:w="0" w:type="auto"/>
        <w:tblInd w:w="426" w:type="dxa"/>
        <w:tblLook w:val="04A0" w:firstRow="1" w:lastRow="0" w:firstColumn="1" w:lastColumn="0" w:noHBand="0" w:noVBand="1"/>
      </w:tblPr>
      <w:tblGrid>
        <w:gridCol w:w="1307"/>
        <w:gridCol w:w="7837"/>
      </w:tblGrid>
      <w:tr w:rsidR="00752E93" w:rsidRPr="00F51141" w:rsidTr="00752E93">
        <w:tc>
          <w:tcPr>
            <w:tcW w:w="1268" w:type="dxa"/>
          </w:tcPr>
          <w:p w:rsidR="00752E93" w:rsidRPr="00F51141" w:rsidRDefault="00752E93" w:rsidP="00F51141">
            <w:pPr>
              <w:ind w:left="140"/>
              <w:rPr>
                <w:rFonts w:ascii="Times New Roman" w:eastAsia="Arial Unicode MS" w:hAnsi="Times New Roman" w:cs="Times New Roman"/>
                <w:b/>
                <w:bCs/>
                <w:sz w:val="24"/>
                <w:szCs w:val="24"/>
                <w:lang w:eastAsia="ru-RU"/>
              </w:rPr>
            </w:pPr>
            <w:r w:rsidRPr="00F51141">
              <w:rPr>
                <w:rFonts w:ascii="Times New Roman" w:eastAsia="Arial Unicode MS" w:hAnsi="Times New Roman" w:cs="Times New Roman"/>
                <w:b/>
                <w:bCs/>
                <w:sz w:val="24"/>
                <w:szCs w:val="24"/>
                <w:lang w:eastAsia="ru-RU"/>
              </w:rPr>
              <w:t>Отметка</w:t>
            </w:r>
          </w:p>
        </w:tc>
        <w:tc>
          <w:tcPr>
            <w:tcW w:w="7877" w:type="dxa"/>
          </w:tcPr>
          <w:p w:rsidR="00752E93" w:rsidRPr="00F51141" w:rsidRDefault="00752E93" w:rsidP="00F51141">
            <w:pPr>
              <w:ind w:left="1560"/>
              <w:rPr>
                <w:rFonts w:ascii="Times New Roman" w:eastAsia="Arial Unicode MS" w:hAnsi="Times New Roman" w:cs="Times New Roman"/>
                <w:b/>
                <w:bCs/>
                <w:sz w:val="24"/>
                <w:szCs w:val="24"/>
                <w:lang w:eastAsia="ru-RU"/>
              </w:rPr>
            </w:pPr>
            <w:r w:rsidRPr="00F51141">
              <w:rPr>
                <w:rFonts w:ascii="Times New Roman" w:eastAsia="Arial Unicode MS" w:hAnsi="Times New Roman" w:cs="Times New Roman"/>
                <w:b/>
                <w:bCs/>
                <w:sz w:val="24"/>
                <w:szCs w:val="24"/>
                <w:lang w:eastAsia="ru-RU"/>
              </w:rPr>
              <w:t>Степень выполнения учащимся общих требований к ответу</w:t>
            </w:r>
          </w:p>
        </w:tc>
      </w:tr>
      <w:tr w:rsidR="00752E93" w:rsidRPr="00F51141" w:rsidTr="00752E93">
        <w:tc>
          <w:tcPr>
            <w:tcW w:w="1268" w:type="dxa"/>
          </w:tcPr>
          <w:p w:rsidR="00752E93" w:rsidRPr="00F51141" w:rsidRDefault="00752E93" w:rsidP="00F51141">
            <w:pPr>
              <w:ind w:left="400"/>
              <w:rPr>
                <w:rFonts w:ascii="Times New Roman" w:eastAsia="Arial Unicode MS" w:hAnsi="Times New Roman" w:cs="Times New Roman"/>
                <w:b/>
                <w:bCs/>
                <w:sz w:val="24"/>
                <w:szCs w:val="24"/>
                <w:lang w:eastAsia="ru-RU"/>
              </w:rPr>
            </w:pPr>
            <w:r w:rsidRPr="00F51141">
              <w:rPr>
                <w:rFonts w:ascii="Times New Roman" w:eastAsia="Arial Unicode MS" w:hAnsi="Times New Roman" w:cs="Times New Roman"/>
                <w:b/>
                <w:bCs/>
                <w:sz w:val="24"/>
                <w:szCs w:val="24"/>
                <w:lang w:eastAsia="ru-RU"/>
              </w:rPr>
              <w:t>«5»</w:t>
            </w:r>
          </w:p>
        </w:tc>
        <w:tc>
          <w:tcPr>
            <w:tcW w:w="7877" w:type="dxa"/>
          </w:tcPr>
          <w:p w:rsidR="00752E93" w:rsidRPr="00F51141" w:rsidRDefault="00752E93" w:rsidP="00F51141">
            <w:pPr>
              <w:ind w:left="281" w:right="172"/>
              <w:jc w:val="both"/>
              <w:rPr>
                <w:rFonts w:ascii="Times New Roman" w:eastAsia="Arial Unicode MS" w:hAnsi="Times New Roman" w:cs="Times New Roman"/>
                <w:sz w:val="24"/>
                <w:szCs w:val="24"/>
                <w:lang w:eastAsia="ru-RU"/>
              </w:rPr>
            </w:pPr>
            <w:r w:rsidRPr="00F51141">
              <w:rPr>
                <w:rFonts w:ascii="Times New Roman" w:eastAsia="Arial Unicode MS" w:hAnsi="Times New Roman" w:cs="Times New Roman"/>
                <w:sz w:val="24"/>
                <w:szCs w:val="24"/>
                <w:lang w:eastAsia="ru-RU"/>
              </w:rPr>
              <w:t>Оценивается ответ, обнаруживающий прочные знания и глубокое понимание текста изучаемого произведения, умение объяснить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раскрывать связь произведения с эпохой; свободное владение монологической литературной речью.</w:t>
            </w:r>
          </w:p>
        </w:tc>
      </w:tr>
      <w:tr w:rsidR="00752E93" w:rsidRPr="00F51141" w:rsidTr="00752E93">
        <w:tc>
          <w:tcPr>
            <w:tcW w:w="1268" w:type="dxa"/>
          </w:tcPr>
          <w:p w:rsidR="00752E93" w:rsidRPr="00F51141" w:rsidRDefault="00752E93" w:rsidP="00F51141">
            <w:pPr>
              <w:ind w:left="400"/>
              <w:rPr>
                <w:rFonts w:ascii="Times New Roman" w:eastAsia="Arial Unicode MS" w:hAnsi="Times New Roman" w:cs="Times New Roman"/>
                <w:b/>
                <w:bCs/>
                <w:sz w:val="24"/>
                <w:szCs w:val="24"/>
                <w:lang w:eastAsia="ru-RU"/>
              </w:rPr>
            </w:pPr>
            <w:r w:rsidRPr="00F51141">
              <w:rPr>
                <w:rFonts w:ascii="Times New Roman" w:eastAsia="Arial Unicode MS" w:hAnsi="Times New Roman" w:cs="Times New Roman"/>
                <w:b/>
                <w:bCs/>
                <w:sz w:val="24"/>
                <w:szCs w:val="24"/>
                <w:lang w:eastAsia="ru-RU"/>
              </w:rPr>
              <w:t>«4»</w:t>
            </w:r>
          </w:p>
        </w:tc>
        <w:tc>
          <w:tcPr>
            <w:tcW w:w="7877" w:type="dxa"/>
          </w:tcPr>
          <w:p w:rsidR="00752E93" w:rsidRPr="00F51141" w:rsidRDefault="00752E93" w:rsidP="00F51141">
            <w:pPr>
              <w:ind w:left="281" w:right="172"/>
              <w:jc w:val="both"/>
              <w:rPr>
                <w:rFonts w:ascii="Times New Roman" w:eastAsia="Arial Unicode MS" w:hAnsi="Times New Roman" w:cs="Times New Roman"/>
                <w:sz w:val="24"/>
                <w:szCs w:val="24"/>
                <w:lang w:eastAsia="ru-RU"/>
              </w:rPr>
            </w:pPr>
            <w:r w:rsidRPr="00F51141">
              <w:rPr>
                <w:rFonts w:ascii="Times New Roman" w:eastAsia="Arial Unicode MS" w:hAnsi="Times New Roman" w:cs="Times New Roman"/>
                <w:sz w:val="24"/>
                <w:szCs w:val="24"/>
                <w:lang w:eastAsia="ru-RU"/>
              </w:rPr>
              <w:t>Оценивается ответ, который показывает прочные знания и достаточно глубокое понимание текста изучаемого произведения; умение объяснить взаимосвязь событий, характеры и поступки героев и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 Однако допускается одна - две неточности в ответе.</w:t>
            </w:r>
          </w:p>
        </w:tc>
      </w:tr>
      <w:tr w:rsidR="00752E93" w:rsidRPr="00F51141" w:rsidTr="00752E93">
        <w:tc>
          <w:tcPr>
            <w:tcW w:w="1268" w:type="dxa"/>
          </w:tcPr>
          <w:p w:rsidR="00752E93" w:rsidRPr="00F51141" w:rsidRDefault="00752E93" w:rsidP="00F51141">
            <w:pPr>
              <w:ind w:left="400"/>
              <w:rPr>
                <w:rFonts w:ascii="Times New Roman" w:eastAsia="Arial Unicode MS" w:hAnsi="Times New Roman" w:cs="Times New Roman"/>
                <w:b/>
                <w:bCs/>
                <w:sz w:val="24"/>
                <w:szCs w:val="24"/>
                <w:lang w:eastAsia="ru-RU"/>
              </w:rPr>
            </w:pPr>
            <w:r w:rsidRPr="00F51141">
              <w:rPr>
                <w:rFonts w:ascii="Times New Roman" w:eastAsia="Arial Unicode MS" w:hAnsi="Times New Roman" w:cs="Times New Roman"/>
                <w:b/>
                <w:bCs/>
                <w:sz w:val="24"/>
                <w:szCs w:val="24"/>
                <w:lang w:eastAsia="ru-RU"/>
              </w:rPr>
              <w:t>«3»</w:t>
            </w:r>
          </w:p>
        </w:tc>
        <w:tc>
          <w:tcPr>
            <w:tcW w:w="7877" w:type="dxa"/>
          </w:tcPr>
          <w:p w:rsidR="00752E93" w:rsidRPr="00F51141" w:rsidRDefault="00752E93" w:rsidP="00F51141">
            <w:pPr>
              <w:ind w:left="281" w:right="172"/>
              <w:jc w:val="both"/>
              <w:rPr>
                <w:rFonts w:ascii="Times New Roman" w:eastAsia="Arial Unicode MS" w:hAnsi="Times New Roman" w:cs="Times New Roman"/>
                <w:sz w:val="24"/>
                <w:szCs w:val="24"/>
                <w:lang w:eastAsia="ru-RU"/>
              </w:rPr>
            </w:pPr>
            <w:r w:rsidRPr="00F51141">
              <w:rPr>
                <w:rFonts w:ascii="Times New Roman" w:eastAsia="Arial Unicode MS" w:hAnsi="Times New Roman" w:cs="Times New Roman"/>
                <w:sz w:val="24"/>
                <w:szCs w:val="24"/>
                <w:lang w:eastAsia="ru-RU"/>
              </w:rPr>
              <w:t>Оценивается ответ, свидетельствующий в основном о знании и понимании текста изучаемого произведения; умение объяснить взаимосвязь основных событий, характеры и поступки героев и роль важнейших художественных средств в раскрытии идейно - художественного содержания произведения; знание основных вопросов теории, но недостаточном умении пользоваться этими знаниями при анализе произведений; ограниченных навыком разбора и недостаточном умении привлекать текст произведений для подтверждения своих выводов.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несоответствии уровня чтения нормам, установленным для данного текста.</w:t>
            </w:r>
          </w:p>
        </w:tc>
      </w:tr>
      <w:tr w:rsidR="00752E93" w:rsidRPr="00F51141" w:rsidTr="00752E93">
        <w:tc>
          <w:tcPr>
            <w:tcW w:w="1268" w:type="dxa"/>
          </w:tcPr>
          <w:p w:rsidR="00752E93" w:rsidRPr="00F51141" w:rsidRDefault="00752E93" w:rsidP="00F51141">
            <w:pPr>
              <w:ind w:left="400"/>
              <w:rPr>
                <w:rFonts w:ascii="Times New Roman" w:eastAsia="Arial Unicode MS" w:hAnsi="Times New Roman" w:cs="Times New Roman"/>
                <w:b/>
                <w:bCs/>
                <w:sz w:val="24"/>
                <w:szCs w:val="24"/>
                <w:lang w:eastAsia="ru-RU"/>
              </w:rPr>
            </w:pPr>
            <w:r w:rsidRPr="00F51141">
              <w:rPr>
                <w:rFonts w:ascii="Times New Roman" w:eastAsia="Arial Unicode MS" w:hAnsi="Times New Roman" w:cs="Times New Roman"/>
                <w:b/>
                <w:bCs/>
                <w:sz w:val="24"/>
                <w:szCs w:val="24"/>
                <w:lang w:eastAsia="ru-RU"/>
              </w:rPr>
              <w:t>«2»</w:t>
            </w:r>
          </w:p>
        </w:tc>
        <w:tc>
          <w:tcPr>
            <w:tcW w:w="7877" w:type="dxa"/>
          </w:tcPr>
          <w:p w:rsidR="00752E93" w:rsidRPr="00F51141" w:rsidRDefault="00752E93" w:rsidP="00F51141">
            <w:pPr>
              <w:ind w:left="281" w:right="172"/>
              <w:jc w:val="both"/>
              <w:rPr>
                <w:rFonts w:ascii="Times New Roman" w:eastAsia="Arial Unicode MS" w:hAnsi="Times New Roman" w:cs="Times New Roman"/>
                <w:sz w:val="24"/>
                <w:szCs w:val="24"/>
                <w:lang w:eastAsia="ru-RU"/>
              </w:rPr>
            </w:pPr>
            <w:r w:rsidRPr="00F51141">
              <w:rPr>
                <w:rFonts w:ascii="Times New Roman" w:eastAsia="Arial Unicode MS" w:hAnsi="Times New Roman" w:cs="Times New Roman"/>
                <w:sz w:val="24"/>
                <w:szCs w:val="24"/>
                <w:lang w:eastAsia="ru-RU"/>
              </w:rPr>
              <w:t>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техникой чтения, бедность выразительность средств языка.</w:t>
            </w:r>
          </w:p>
        </w:tc>
      </w:tr>
    </w:tbl>
    <w:p w:rsidR="00E90369" w:rsidRPr="00F51141" w:rsidRDefault="00E90369" w:rsidP="00F51141">
      <w:pPr>
        <w:spacing w:after="0" w:line="240" w:lineRule="auto"/>
        <w:rPr>
          <w:rFonts w:ascii="Times New Roman" w:eastAsia="Arial Unicode MS" w:hAnsi="Times New Roman" w:cs="Times New Roman"/>
          <w:sz w:val="24"/>
          <w:szCs w:val="24"/>
          <w:lang w:eastAsia="ru-RU"/>
        </w:rPr>
      </w:pPr>
    </w:p>
    <w:p w:rsidR="00E90369" w:rsidRPr="00F51141" w:rsidRDefault="00E90369" w:rsidP="00F51141">
      <w:pPr>
        <w:keepNext/>
        <w:keepLines/>
        <w:spacing w:before="219" w:after="139" w:line="240" w:lineRule="auto"/>
        <w:ind w:left="2020"/>
        <w:jc w:val="both"/>
        <w:outlineLvl w:val="1"/>
        <w:rPr>
          <w:rFonts w:ascii="Times New Roman" w:eastAsia="Arial Unicode MS" w:hAnsi="Times New Roman" w:cs="Times New Roman"/>
          <w:b/>
          <w:bCs/>
          <w:sz w:val="24"/>
          <w:szCs w:val="24"/>
          <w:lang w:eastAsia="ru-RU"/>
        </w:rPr>
      </w:pPr>
      <w:bookmarkStart w:id="1" w:name="bookmark14"/>
      <w:r w:rsidRPr="00F51141">
        <w:rPr>
          <w:rFonts w:ascii="Times New Roman" w:eastAsia="Arial Unicode MS" w:hAnsi="Times New Roman" w:cs="Times New Roman"/>
          <w:b/>
          <w:bCs/>
          <w:sz w:val="24"/>
          <w:szCs w:val="24"/>
          <w:lang w:eastAsia="ru-RU"/>
        </w:rPr>
        <w:lastRenderedPageBreak/>
        <w:t>Критерии оценивания знаний учащихся с помощью тестов</w:t>
      </w:r>
      <w:bookmarkEnd w:id="1"/>
    </w:p>
    <w:p w:rsidR="00E90369" w:rsidRPr="00F51141" w:rsidRDefault="00E90369" w:rsidP="00F51141">
      <w:pPr>
        <w:spacing w:after="0" w:line="240" w:lineRule="auto"/>
        <w:ind w:left="120" w:right="500" w:firstLine="720"/>
        <w:jc w:val="both"/>
        <w:rPr>
          <w:rFonts w:ascii="Times New Roman" w:eastAsia="Arial Unicode MS" w:hAnsi="Times New Roman" w:cs="Times New Roman"/>
          <w:sz w:val="24"/>
          <w:szCs w:val="24"/>
          <w:lang w:eastAsia="ru-RU"/>
        </w:rPr>
      </w:pPr>
      <w:r w:rsidRPr="00F51141">
        <w:rPr>
          <w:rFonts w:ascii="Times New Roman" w:eastAsia="Arial Unicode MS" w:hAnsi="Times New Roman" w:cs="Times New Roman"/>
          <w:b/>
          <w:bCs/>
          <w:sz w:val="24"/>
          <w:szCs w:val="24"/>
          <w:lang w:eastAsia="ru-RU"/>
        </w:rPr>
        <w:t>Отметка «5»</w:t>
      </w:r>
      <w:r w:rsidRPr="00F51141">
        <w:rPr>
          <w:rFonts w:ascii="Times New Roman" w:eastAsia="Arial Unicode MS" w:hAnsi="Times New Roman" w:cs="Times New Roman"/>
          <w:sz w:val="24"/>
          <w:szCs w:val="24"/>
          <w:lang w:eastAsia="ru-RU"/>
        </w:rPr>
        <w:t xml:space="preserve"> ставится, если верные ответы составляют 90%-100% от общего количества вопросов.</w:t>
      </w:r>
    </w:p>
    <w:p w:rsidR="00E90369" w:rsidRPr="00F51141" w:rsidRDefault="00E90369" w:rsidP="00F51141">
      <w:pPr>
        <w:spacing w:after="0" w:line="240" w:lineRule="auto"/>
        <w:ind w:left="20" w:right="20" w:firstLine="660"/>
        <w:jc w:val="both"/>
        <w:rPr>
          <w:rFonts w:ascii="Times New Roman" w:eastAsia="Arial Unicode MS" w:hAnsi="Times New Roman" w:cs="Times New Roman"/>
          <w:sz w:val="24"/>
          <w:szCs w:val="24"/>
          <w:lang w:eastAsia="ru-RU"/>
        </w:rPr>
      </w:pPr>
      <w:r w:rsidRPr="00F51141">
        <w:rPr>
          <w:rFonts w:ascii="Times New Roman" w:eastAsia="Arial Unicode MS" w:hAnsi="Times New Roman" w:cs="Times New Roman"/>
          <w:b/>
          <w:bCs/>
          <w:sz w:val="24"/>
          <w:szCs w:val="24"/>
          <w:lang w:eastAsia="ru-RU"/>
        </w:rPr>
        <w:t>Отметка «4»</w:t>
      </w:r>
      <w:r w:rsidRPr="00F51141">
        <w:rPr>
          <w:rFonts w:ascii="Times New Roman" w:eastAsia="Arial Unicode MS" w:hAnsi="Times New Roman" w:cs="Times New Roman"/>
          <w:sz w:val="24"/>
          <w:szCs w:val="24"/>
          <w:lang w:eastAsia="ru-RU"/>
        </w:rPr>
        <w:t xml:space="preserve"> может быть поставлена, если верные ответы составляют 80% от общего количества вопросов.</w:t>
      </w:r>
    </w:p>
    <w:p w:rsidR="00E90369" w:rsidRPr="00F51141" w:rsidRDefault="00E90369" w:rsidP="00F51141">
      <w:pPr>
        <w:spacing w:after="0" w:line="240" w:lineRule="auto"/>
        <w:ind w:left="20" w:firstLine="660"/>
        <w:jc w:val="both"/>
        <w:rPr>
          <w:rFonts w:ascii="Times New Roman" w:eastAsia="Arial Unicode MS" w:hAnsi="Times New Roman" w:cs="Times New Roman"/>
          <w:sz w:val="24"/>
          <w:szCs w:val="24"/>
          <w:lang w:eastAsia="ru-RU"/>
        </w:rPr>
      </w:pPr>
      <w:r w:rsidRPr="00F51141">
        <w:rPr>
          <w:rFonts w:ascii="Times New Roman" w:eastAsia="Arial Unicode MS" w:hAnsi="Times New Roman" w:cs="Times New Roman"/>
          <w:b/>
          <w:bCs/>
          <w:sz w:val="24"/>
          <w:szCs w:val="24"/>
          <w:lang w:eastAsia="ru-RU"/>
        </w:rPr>
        <w:t>Отметка «3»</w:t>
      </w:r>
      <w:r w:rsidRPr="00F51141">
        <w:rPr>
          <w:rFonts w:ascii="Times New Roman" w:eastAsia="Arial Unicode MS" w:hAnsi="Times New Roman" w:cs="Times New Roman"/>
          <w:sz w:val="24"/>
          <w:szCs w:val="24"/>
          <w:lang w:eastAsia="ru-RU"/>
        </w:rPr>
        <w:t xml:space="preserve"> ставится, если работа содержит 50%-70% правильных ответов.</w:t>
      </w:r>
    </w:p>
    <w:p w:rsidR="00E90369" w:rsidRPr="00F51141" w:rsidRDefault="00E90369" w:rsidP="00F51141">
      <w:pPr>
        <w:spacing w:after="266" w:line="240" w:lineRule="auto"/>
        <w:ind w:left="20" w:firstLine="660"/>
        <w:jc w:val="both"/>
        <w:rPr>
          <w:rFonts w:ascii="Times New Roman" w:eastAsia="Arial Unicode MS" w:hAnsi="Times New Roman" w:cs="Times New Roman"/>
          <w:sz w:val="24"/>
          <w:szCs w:val="24"/>
          <w:lang w:eastAsia="ru-RU"/>
        </w:rPr>
      </w:pPr>
      <w:r w:rsidRPr="00F51141">
        <w:rPr>
          <w:rFonts w:ascii="Times New Roman" w:eastAsia="Arial Unicode MS" w:hAnsi="Times New Roman" w:cs="Times New Roman"/>
          <w:b/>
          <w:bCs/>
          <w:sz w:val="24"/>
          <w:szCs w:val="24"/>
          <w:lang w:eastAsia="ru-RU"/>
        </w:rPr>
        <w:t>Отметка «2»</w:t>
      </w:r>
      <w:r w:rsidRPr="00F51141">
        <w:rPr>
          <w:rFonts w:ascii="Times New Roman" w:eastAsia="Arial Unicode MS" w:hAnsi="Times New Roman" w:cs="Times New Roman"/>
          <w:sz w:val="24"/>
          <w:szCs w:val="24"/>
          <w:lang w:eastAsia="ru-RU"/>
        </w:rPr>
        <w:t xml:space="preserve"> ставится, если работа содержит менее 30%-50% правильных ответов.</w:t>
      </w:r>
    </w:p>
    <w:p w:rsidR="00E90369" w:rsidRPr="00F51141" w:rsidRDefault="00E90369" w:rsidP="00F51141">
      <w:pPr>
        <w:spacing w:line="240" w:lineRule="auto"/>
        <w:jc w:val="center"/>
        <w:rPr>
          <w:rFonts w:ascii="Times New Roman" w:hAnsi="Times New Roman" w:cs="Times New Roman"/>
          <w:b/>
          <w:sz w:val="24"/>
          <w:szCs w:val="24"/>
        </w:rPr>
      </w:pPr>
    </w:p>
    <w:sectPr w:rsidR="00E90369" w:rsidRPr="00F51141" w:rsidSect="00F51141">
      <w:footerReference w:type="default" r:id="rId8"/>
      <w:pgSz w:w="11906" w:h="16838"/>
      <w:pgMar w:top="567" w:right="851" w:bottom="567"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B98" w:rsidRDefault="00F67B98" w:rsidP="00A35FB7">
      <w:pPr>
        <w:spacing w:after="0" w:line="240" w:lineRule="auto"/>
      </w:pPr>
      <w:r>
        <w:separator/>
      </w:r>
    </w:p>
  </w:endnote>
  <w:endnote w:type="continuationSeparator" w:id="0">
    <w:p w:rsidR="00F67B98" w:rsidRDefault="00F67B98" w:rsidP="00A35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2030254"/>
      <w:docPartObj>
        <w:docPartGallery w:val="Page Numbers (Bottom of Page)"/>
        <w:docPartUnique/>
      </w:docPartObj>
    </w:sdtPr>
    <w:sdtEndPr/>
    <w:sdtContent>
      <w:p w:rsidR="00F51141" w:rsidRDefault="00F51141">
        <w:pPr>
          <w:pStyle w:val="a7"/>
          <w:jc w:val="right"/>
        </w:pPr>
        <w:r>
          <w:fldChar w:fldCharType="begin"/>
        </w:r>
        <w:r>
          <w:instrText>PAGE   \* MERGEFORMAT</w:instrText>
        </w:r>
        <w:r>
          <w:fldChar w:fldCharType="separate"/>
        </w:r>
        <w:r w:rsidR="005F30D3">
          <w:rPr>
            <w:noProof/>
          </w:rPr>
          <w:t>2</w:t>
        </w:r>
        <w:r>
          <w:fldChar w:fldCharType="end"/>
        </w:r>
      </w:p>
    </w:sdtContent>
  </w:sdt>
  <w:p w:rsidR="008A138B" w:rsidRDefault="008A138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B98" w:rsidRDefault="00F67B98" w:rsidP="00A35FB7">
      <w:pPr>
        <w:spacing w:after="0" w:line="240" w:lineRule="auto"/>
      </w:pPr>
      <w:r>
        <w:separator/>
      </w:r>
    </w:p>
  </w:footnote>
  <w:footnote w:type="continuationSeparator" w:id="0">
    <w:p w:rsidR="00F67B98" w:rsidRDefault="00F67B98" w:rsidP="00A35F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7266B"/>
    <w:multiLevelType w:val="hybridMultilevel"/>
    <w:tmpl w:val="3CCCAC3E"/>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A07B2"/>
    <w:multiLevelType w:val="hybridMultilevel"/>
    <w:tmpl w:val="3140C972"/>
    <w:lvl w:ilvl="0" w:tplc="2C7AB97A">
      <w:start w:val="3"/>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EB0743F"/>
    <w:multiLevelType w:val="hybridMultilevel"/>
    <w:tmpl w:val="9B72D95C"/>
    <w:lvl w:ilvl="0" w:tplc="57D6408C">
      <w:start w:val="1"/>
      <w:numFmt w:val="decimal"/>
      <w:lvlText w:val="%1."/>
      <w:lvlJc w:val="left"/>
      <w:pPr>
        <w:ind w:left="1789" w:hanging="360"/>
      </w:pPr>
      <w:rPr>
        <w:rFonts w:hint="default"/>
        <w:b/>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 w15:restartNumberingAfterBreak="0">
    <w:nsid w:val="20FC2E10"/>
    <w:multiLevelType w:val="hybridMultilevel"/>
    <w:tmpl w:val="61883390"/>
    <w:lvl w:ilvl="0" w:tplc="75164174">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1545C14"/>
    <w:multiLevelType w:val="hybridMultilevel"/>
    <w:tmpl w:val="61EAC4DC"/>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21EE5AFB"/>
    <w:multiLevelType w:val="hybridMultilevel"/>
    <w:tmpl w:val="50BA3E98"/>
    <w:lvl w:ilvl="0" w:tplc="449209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EF0841"/>
    <w:multiLevelType w:val="hybridMultilevel"/>
    <w:tmpl w:val="4CC233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19361F"/>
    <w:multiLevelType w:val="hybridMultilevel"/>
    <w:tmpl w:val="349ED9F2"/>
    <w:lvl w:ilvl="0" w:tplc="9D3A656E">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EFE146F"/>
    <w:multiLevelType w:val="hybridMultilevel"/>
    <w:tmpl w:val="E38E7744"/>
    <w:lvl w:ilvl="0" w:tplc="FEE2CAA6">
      <w:start w:val="1"/>
      <w:numFmt w:val="decimal"/>
      <w:lvlText w:val="%1."/>
      <w:lvlJc w:val="left"/>
      <w:pPr>
        <w:ind w:left="1789" w:hanging="360"/>
      </w:pPr>
      <w:rPr>
        <w:rFonts w:hint="default"/>
        <w:b/>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9" w15:restartNumberingAfterBreak="0">
    <w:nsid w:val="336853D0"/>
    <w:multiLevelType w:val="hybridMultilevel"/>
    <w:tmpl w:val="2E585F04"/>
    <w:lvl w:ilvl="0" w:tplc="806AFF2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560D28"/>
    <w:multiLevelType w:val="hybridMultilevel"/>
    <w:tmpl w:val="463255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8E5E18"/>
    <w:multiLevelType w:val="hybridMultilevel"/>
    <w:tmpl w:val="CD7ED964"/>
    <w:lvl w:ilvl="0" w:tplc="04190011">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10062EB"/>
    <w:multiLevelType w:val="hybridMultilevel"/>
    <w:tmpl w:val="581CB100"/>
    <w:lvl w:ilvl="0" w:tplc="B616F6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5E4088"/>
    <w:multiLevelType w:val="multilevel"/>
    <w:tmpl w:val="E2649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432069"/>
    <w:multiLevelType w:val="multilevel"/>
    <w:tmpl w:val="EBCA2F0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F5D13EA"/>
    <w:multiLevelType w:val="hybridMultilevel"/>
    <w:tmpl w:val="D9A41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9242AAE"/>
    <w:multiLevelType w:val="hybridMultilevel"/>
    <w:tmpl w:val="5162A70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15:restartNumberingAfterBreak="0">
    <w:nsid w:val="7B9020CF"/>
    <w:multiLevelType w:val="hybridMultilevel"/>
    <w:tmpl w:val="148A4C18"/>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17"/>
  </w:num>
  <w:num w:numId="2">
    <w:abstractNumId w:val="12"/>
  </w:num>
  <w:num w:numId="3">
    <w:abstractNumId w:val="3"/>
  </w:num>
  <w:num w:numId="4">
    <w:abstractNumId w:val="7"/>
  </w:num>
  <w:num w:numId="5">
    <w:abstractNumId w:val="13"/>
  </w:num>
  <w:num w:numId="6">
    <w:abstractNumId w:val="1"/>
  </w:num>
  <w:num w:numId="7">
    <w:abstractNumId w:val="15"/>
  </w:num>
  <w:num w:numId="8">
    <w:abstractNumId w:val="6"/>
  </w:num>
  <w:num w:numId="9">
    <w:abstractNumId w:val="0"/>
  </w:num>
  <w:num w:numId="10">
    <w:abstractNumId w:val="10"/>
  </w:num>
  <w:num w:numId="1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9"/>
  </w:num>
  <w:num w:numId="17">
    <w:abstractNumId w:val="8"/>
  </w:num>
  <w:num w:numId="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835"/>
    <w:rsid w:val="000B0BF2"/>
    <w:rsid w:val="000E4152"/>
    <w:rsid w:val="000E44E1"/>
    <w:rsid w:val="00105F64"/>
    <w:rsid w:val="00177B7F"/>
    <w:rsid w:val="001945C1"/>
    <w:rsid w:val="00196DE3"/>
    <w:rsid w:val="002E4853"/>
    <w:rsid w:val="002F6BEB"/>
    <w:rsid w:val="00397F52"/>
    <w:rsid w:val="003D66D2"/>
    <w:rsid w:val="00430E28"/>
    <w:rsid w:val="00562F63"/>
    <w:rsid w:val="005735EB"/>
    <w:rsid w:val="005F0469"/>
    <w:rsid w:val="005F30D3"/>
    <w:rsid w:val="00604733"/>
    <w:rsid w:val="0069186A"/>
    <w:rsid w:val="00720C87"/>
    <w:rsid w:val="00736E10"/>
    <w:rsid w:val="00752E93"/>
    <w:rsid w:val="007611A6"/>
    <w:rsid w:val="007F276D"/>
    <w:rsid w:val="00870812"/>
    <w:rsid w:val="008A138B"/>
    <w:rsid w:val="00917051"/>
    <w:rsid w:val="009A0725"/>
    <w:rsid w:val="009D7C52"/>
    <w:rsid w:val="00A35FB7"/>
    <w:rsid w:val="00B04AE1"/>
    <w:rsid w:val="00B27CBC"/>
    <w:rsid w:val="00B92892"/>
    <w:rsid w:val="00B93835"/>
    <w:rsid w:val="00CC4406"/>
    <w:rsid w:val="00D2683C"/>
    <w:rsid w:val="00DE262E"/>
    <w:rsid w:val="00E90369"/>
    <w:rsid w:val="00E90962"/>
    <w:rsid w:val="00F50C17"/>
    <w:rsid w:val="00F51141"/>
    <w:rsid w:val="00F67B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6F9D18-AD11-4B6D-B9E4-D6D31D71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5F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93835"/>
    <w:pPr>
      <w:spacing w:after="0" w:line="240" w:lineRule="auto"/>
      <w:contextualSpacing/>
      <w:jc w:val="both"/>
    </w:pPr>
    <w:rPr>
      <w:rFonts w:ascii="Times New Roman" w:eastAsia="Times New Roman" w:hAnsi="Times New Roman" w:cs="Times New Roman"/>
      <w:color w:val="000000"/>
      <w:sz w:val="20"/>
      <w:szCs w:val="20"/>
      <w:lang w:eastAsia="ru-RU"/>
    </w:rPr>
  </w:style>
  <w:style w:type="table" w:styleId="a4">
    <w:name w:val="Table Grid"/>
    <w:basedOn w:val="a1"/>
    <w:uiPriority w:val="59"/>
    <w:rsid w:val="00752E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52E9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52E93"/>
  </w:style>
  <w:style w:type="paragraph" w:styleId="a7">
    <w:name w:val="footer"/>
    <w:basedOn w:val="a"/>
    <w:link w:val="a8"/>
    <w:uiPriority w:val="99"/>
    <w:unhideWhenUsed/>
    <w:rsid w:val="00752E9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52E93"/>
  </w:style>
  <w:style w:type="paragraph" w:customStyle="1" w:styleId="c1">
    <w:name w:val="c1"/>
    <w:basedOn w:val="a"/>
    <w:rsid w:val="00752E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752E93"/>
  </w:style>
  <w:style w:type="paragraph" w:styleId="a9">
    <w:name w:val="Normal (Web)"/>
    <w:basedOn w:val="a"/>
    <w:uiPriority w:val="99"/>
    <w:unhideWhenUsed/>
    <w:rsid w:val="00752E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752E93"/>
    <w:rPr>
      <w:i/>
      <w:iCs/>
    </w:rPr>
  </w:style>
  <w:style w:type="paragraph" w:styleId="ab">
    <w:name w:val="Balloon Text"/>
    <w:basedOn w:val="a"/>
    <w:link w:val="ac"/>
    <w:uiPriority w:val="99"/>
    <w:semiHidden/>
    <w:unhideWhenUsed/>
    <w:rsid w:val="00752E9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52E93"/>
    <w:rPr>
      <w:rFonts w:ascii="Tahoma" w:hAnsi="Tahoma" w:cs="Tahoma"/>
      <w:sz w:val="16"/>
      <w:szCs w:val="16"/>
    </w:rPr>
  </w:style>
  <w:style w:type="table" w:customStyle="1" w:styleId="1">
    <w:name w:val="Сетка таблицы1"/>
    <w:basedOn w:val="a1"/>
    <w:next w:val="a4"/>
    <w:uiPriority w:val="59"/>
    <w:rsid w:val="005F046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List Paragraph"/>
    <w:basedOn w:val="a"/>
    <w:uiPriority w:val="34"/>
    <w:qFormat/>
    <w:rsid w:val="00F5114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4">
    <w:name w:val="Основной текст (4)_"/>
    <w:basedOn w:val="a0"/>
    <w:link w:val="41"/>
    <w:uiPriority w:val="99"/>
    <w:locked/>
    <w:rsid w:val="00F51141"/>
    <w:rPr>
      <w:rFonts w:ascii="Times New Roman" w:hAnsi="Times New Roman" w:cs="Times New Roman"/>
      <w:b/>
      <w:bCs/>
      <w:sz w:val="23"/>
      <w:szCs w:val="23"/>
      <w:shd w:val="clear" w:color="auto" w:fill="FFFFFF"/>
    </w:rPr>
  </w:style>
  <w:style w:type="paragraph" w:customStyle="1" w:styleId="41">
    <w:name w:val="Основной текст (4)1"/>
    <w:basedOn w:val="a"/>
    <w:link w:val="4"/>
    <w:uiPriority w:val="99"/>
    <w:rsid w:val="00F51141"/>
    <w:pPr>
      <w:shd w:val="clear" w:color="auto" w:fill="FFFFFF"/>
      <w:spacing w:after="60" w:line="240" w:lineRule="atLeast"/>
    </w:pPr>
    <w:rPr>
      <w:rFonts w:ascii="Times New Roman" w:hAnsi="Times New Roman" w:cs="Times New Roman"/>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454395">
      <w:bodyDiv w:val="1"/>
      <w:marLeft w:val="0"/>
      <w:marRight w:val="0"/>
      <w:marTop w:val="0"/>
      <w:marBottom w:val="0"/>
      <w:divBdr>
        <w:top w:val="none" w:sz="0" w:space="0" w:color="auto"/>
        <w:left w:val="none" w:sz="0" w:space="0" w:color="auto"/>
        <w:bottom w:val="none" w:sz="0" w:space="0" w:color="auto"/>
        <w:right w:val="none" w:sz="0" w:space="0" w:color="auto"/>
      </w:divBdr>
    </w:div>
    <w:div w:id="1150243709">
      <w:bodyDiv w:val="1"/>
      <w:marLeft w:val="0"/>
      <w:marRight w:val="0"/>
      <w:marTop w:val="0"/>
      <w:marBottom w:val="0"/>
      <w:divBdr>
        <w:top w:val="none" w:sz="0" w:space="0" w:color="auto"/>
        <w:left w:val="none" w:sz="0" w:space="0" w:color="auto"/>
        <w:bottom w:val="none" w:sz="0" w:space="0" w:color="auto"/>
        <w:right w:val="none" w:sz="0" w:space="0" w:color="auto"/>
      </w:divBdr>
    </w:div>
    <w:div w:id="1218973126">
      <w:bodyDiv w:val="1"/>
      <w:marLeft w:val="0"/>
      <w:marRight w:val="0"/>
      <w:marTop w:val="0"/>
      <w:marBottom w:val="0"/>
      <w:divBdr>
        <w:top w:val="none" w:sz="0" w:space="0" w:color="auto"/>
        <w:left w:val="none" w:sz="0" w:space="0" w:color="auto"/>
        <w:bottom w:val="none" w:sz="0" w:space="0" w:color="auto"/>
        <w:right w:val="none" w:sz="0" w:space="0" w:color="auto"/>
      </w:divBdr>
    </w:div>
    <w:div w:id="134154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8C7DA-B102-410D-8FDB-9E684C548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Pages>
  <Words>7495</Words>
  <Characters>42725</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Мадина</dc:creator>
  <cp:lastModifiedBy>майрбек азимов</cp:lastModifiedBy>
  <cp:revision>23</cp:revision>
  <cp:lastPrinted>2019-09-29T07:02:00Z</cp:lastPrinted>
  <dcterms:created xsi:type="dcterms:W3CDTF">2018-09-25T13:18:00Z</dcterms:created>
  <dcterms:modified xsi:type="dcterms:W3CDTF">2019-09-29T07:03:00Z</dcterms:modified>
</cp:coreProperties>
</file>